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082566330"/>
        <w:docPartObj>
          <w:docPartGallery w:val="Cover Pages"/>
          <w:docPartUnique/>
        </w:docPartObj>
      </w:sdtPr>
      <w:sdtEndPr>
        <w:rPr>
          <w:b/>
          <w:lang w:val="es-ES"/>
        </w:rPr>
      </w:sdtEndPr>
      <w:sdtContent>
        <w:p w:rsidR="00A10445" w:rsidRDefault="00A10445">
          <w:r>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2920" cy="9142730"/>
                    <wp:effectExtent l="0" t="0" r="2540" b="133985"/>
                    <wp:wrapNone/>
                    <wp:docPr id="119" name="Grupo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ángulo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ángulo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rsidR="00A10445" w:rsidRPr="00A10445" w:rsidRDefault="00A10445">
                                      <w:pPr>
                                        <w:pStyle w:val="Sinespaciado"/>
                                        <w:rPr>
                                          <w:color w:val="FFFFFF" w:themeColor="background1"/>
                                          <w:sz w:val="32"/>
                                          <w:szCs w:val="32"/>
                                          <w:lang w:val="es-AR"/>
                                        </w:rPr>
                                      </w:pPr>
                                      <w:r>
                                        <w:rPr>
                                          <w:color w:val="FFFFFF" w:themeColor="background1"/>
                                          <w:sz w:val="32"/>
                                          <w:szCs w:val="32"/>
                                          <w:lang w:val="es-AR"/>
                                        </w:rPr>
                                        <w:t>Dr. Sergio David Valenzuela</w:t>
                                      </w:r>
                                    </w:p>
                                  </w:sdtContent>
                                </w:sdt>
                                <w:p w:rsidR="00A10445" w:rsidRPr="00A10445" w:rsidRDefault="005170BE">
                                  <w:pPr>
                                    <w:pStyle w:val="Sinespaciado"/>
                                    <w:rPr>
                                      <w:caps/>
                                      <w:color w:val="FFFFFF" w:themeColor="background1"/>
                                      <w:lang w:val="es-AR"/>
                                    </w:rPr>
                                  </w:pPr>
                                  <w:sdt>
                                    <w:sdtPr>
                                      <w:rPr>
                                        <w:caps/>
                                        <w:color w:val="FFFFFF" w:themeColor="background1"/>
                                        <w:lang w:val="es-AR"/>
                                      </w:rPr>
                                      <w:alias w:val="Compañía"/>
                                      <w:tag w:val=""/>
                                      <w:id w:val="922067218"/>
                                      <w:dataBinding w:prefixMappings="xmlns:ns0='http://schemas.openxmlformats.org/officeDocument/2006/extended-properties' " w:xpath="/ns0:Properties[1]/ns0:Company[1]" w:storeItemID="{6668398D-A668-4E3E-A5EB-62B293D839F1}"/>
                                      <w:text/>
                                    </w:sdtPr>
                                    <w:sdtEndPr/>
                                    <w:sdtContent>
                                      <w:r w:rsidR="00A10445">
                                        <w:rPr>
                                          <w:caps/>
                                          <w:color w:val="FFFFFF" w:themeColor="background1"/>
                                          <w:lang w:val="es-AR"/>
                                        </w:rPr>
                                        <w:t>CONICET</w:t>
                                      </w:r>
                                    </w:sdtContent>
                                  </w:sdt>
                                  <w:r w:rsidR="00A10445">
                                    <w:rPr>
                                      <w:caps/>
                                      <w:color w:val="FFFFFF" w:themeColor="background1"/>
                                      <w:lang w:val="es-ES"/>
                                    </w:rPr>
                                    <w:t xml:space="preserve">| </w:t>
                                  </w:r>
                                  <w:sdt>
                                    <w:sdtPr>
                                      <w:rPr>
                                        <w:caps/>
                                        <w:color w:val="FFFFFF" w:themeColor="background1"/>
                                        <w:lang w:val="es-AR"/>
                                      </w:rPr>
                                      <w:alias w:val="Dirección"/>
                                      <w:tag w:val=""/>
                                      <w:id w:val="2113163453"/>
                                      <w:dataBinding w:prefixMappings="xmlns:ns0='http://schemas.microsoft.com/office/2006/coverPageProps' " w:xpath="/ns0:CoverPageProperties[1]/ns0:CompanyAddress[1]" w:storeItemID="{55AF091B-3C7A-41E3-B477-F2FDAA23CFDA}"/>
                                      <w:text/>
                                    </w:sdtPr>
                                    <w:sdtEndPr/>
                                    <w:sdtContent>
                                      <w:r w:rsidR="00A10445" w:rsidRPr="005170BE">
                                        <w:rPr>
                                          <w:caps/>
                                          <w:color w:val="FFFFFF" w:themeColor="background1"/>
                                          <w:lang w:val="es-AR"/>
                                        </w:rPr>
                                        <w:t>Universidad Nacional del nordeste</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Cuadro de texto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lang w:val="es-AR"/>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A10445" w:rsidRPr="00A10445" w:rsidRDefault="00A10445" w:rsidP="00A10445">
                                      <w:pPr>
                                        <w:pStyle w:val="Sinespaciado"/>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lang w:val="es-AR"/>
                                        </w:rPr>
                                      </w:pPr>
                                      <w:r w:rsidRPr="00A10445">
                                        <w:rPr>
                                          <w:rFonts w:asciiTheme="majorHAnsi" w:eastAsiaTheme="majorEastAsia" w:hAnsiTheme="majorHAnsi" w:cstheme="majorBidi"/>
                                          <w:color w:val="595959" w:themeColor="text1" w:themeTint="A6"/>
                                          <w:sz w:val="108"/>
                                          <w:szCs w:val="108"/>
                                          <w:lang w:val="es-AR"/>
                                        </w:rPr>
                                        <w:t>Nóminas</w:t>
                                      </w:r>
                                      <w:r>
                                        <w:rPr>
                                          <w:rFonts w:asciiTheme="majorHAnsi" w:eastAsiaTheme="majorEastAsia" w:hAnsiTheme="majorHAnsi" w:cstheme="majorBidi"/>
                                          <w:color w:val="595959" w:themeColor="text1" w:themeTint="A6"/>
                                          <w:sz w:val="108"/>
                                          <w:szCs w:val="108"/>
                                          <w:lang w:val="es-AR"/>
                                        </w:rPr>
                                        <w:t xml:space="preserve"> de Autoridades Electas en Municipios de 1° Categoría en el Chaco (1983-2023)</w:t>
                                      </w:r>
                                    </w:p>
                                  </w:sdtContent>
                                </w:sdt>
                                <w:sdt>
                                  <w:sdtPr>
                                    <w:rPr>
                                      <w:caps/>
                                      <w:color w:val="44546A" w:themeColor="text2"/>
                                      <w:sz w:val="36"/>
                                      <w:szCs w:val="36"/>
                                      <w:lang w:val="es-AR"/>
                                    </w:rPr>
                                    <w:alias w:val="Subtítulo"/>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A10445" w:rsidRPr="00A10445" w:rsidRDefault="005170BE">
                                      <w:pPr>
                                        <w:pStyle w:val="Sinespaciado"/>
                                        <w:spacing w:before="240"/>
                                        <w:rPr>
                                          <w:caps/>
                                          <w:color w:val="44546A" w:themeColor="text2"/>
                                          <w:sz w:val="36"/>
                                          <w:szCs w:val="36"/>
                                          <w:lang w:val="es-AR"/>
                                        </w:rPr>
                                      </w:pPr>
                                      <w:r>
                                        <w:rPr>
                                          <w:caps/>
                                          <w:color w:val="44546A" w:themeColor="text2"/>
                                          <w:sz w:val="36"/>
                                          <w:szCs w:val="36"/>
                                          <w:lang w:val="es-AR"/>
                                        </w:rPr>
                                        <w:t>Base de datos de Investigacion pos Doctoral Conicet</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id="Grupo 119" o:spid="_x0000_s1026"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">
                    <v:rect id="Rectángulo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Rectángulo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Auto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rsidR="00A10445" w:rsidRPr="00A10445" w:rsidRDefault="00A10445">
                                <w:pPr>
                                  <w:pStyle w:val="Sinespaciado"/>
                                  <w:rPr>
                                    <w:color w:val="FFFFFF" w:themeColor="background1"/>
                                    <w:sz w:val="32"/>
                                    <w:szCs w:val="32"/>
                                    <w:lang w:val="es-AR"/>
                                  </w:rPr>
                                </w:pPr>
                                <w:r>
                                  <w:rPr>
                                    <w:color w:val="FFFFFF" w:themeColor="background1"/>
                                    <w:sz w:val="32"/>
                                    <w:szCs w:val="32"/>
                                    <w:lang w:val="es-AR"/>
                                  </w:rPr>
                                  <w:t>Dr. Sergio David Valenzuela</w:t>
                                </w:r>
                              </w:p>
                            </w:sdtContent>
                          </w:sdt>
                          <w:p w:rsidR="00A10445" w:rsidRPr="00A10445" w:rsidRDefault="005170BE">
                            <w:pPr>
                              <w:pStyle w:val="Sinespaciado"/>
                              <w:rPr>
                                <w:caps/>
                                <w:color w:val="FFFFFF" w:themeColor="background1"/>
                                <w:lang w:val="es-AR"/>
                              </w:rPr>
                            </w:pPr>
                            <w:sdt>
                              <w:sdtPr>
                                <w:rPr>
                                  <w:caps/>
                                  <w:color w:val="FFFFFF" w:themeColor="background1"/>
                                  <w:lang w:val="es-AR"/>
                                </w:rPr>
                                <w:alias w:val="Compañía"/>
                                <w:tag w:val=""/>
                                <w:id w:val="922067218"/>
                                <w:dataBinding w:prefixMappings="xmlns:ns0='http://schemas.openxmlformats.org/officeDocument/2006/extended-properties' " w:xpath="/ns0:Properties[1]/ns0:Company[1]" w:storeItemID="{6668398D-A668-4E3E-A5EB-62B293D839F1}"/>
                                <w:text/>
                              </w:sdtPr>
                              <w:sdtEndPr/>
                              <w:sdtContent>
                                <w:r w:rsidR="00A10445">
                                  <w:rPr>
                                    <w:caps/>
                                    <w:color w:val="FFFFFF" w:themeColor="background1"/>
                                    <w:lang w:val="es-AR"/>
                                  </w:rPr>
                                  <w:t>CONICET</w:t>
                                </w:r>
                              </w:sdtContent>
                            </w:sdt>
                            <w:r w:rsidR="00A10445">
                              <w:rPr>
                                <w:caps/>
                                <w:color w:val="FFFFFF" w:themeColor="background1"/>
                                <w:lang w:val="es-ES"/>
                              </w:rPr>
                              <w:t xml:space="preserve">| </w:t>
                            </w:r>
                            <w:sdt>
                              <w:sdtPr>
                                <w:rPr>
                                  <w:caps/>
                                  <w:color w:val="FFFFFF" w:themeColor="background1"/>
                                  <w:lang w:val="es-AR"/>
                                </w:rPr>
                                <w:alias w:val="Dirección"/>
                                <w:tag w:val=""/>
                                <w:id w:val="2113163453"/>
                                <w:dataBinding w:prefixMappings="xmlns:ns0='http://schemas.microsoft.com/office/2006/coverPageProps' " w:xpath="/ns0:CoverPageProperties[1]/ns0:CompanyAddress[1]" w:storeItemID="{55AF091B-3C7A-41E3-B477-F2FDAA23CFDA}"/>
                                <w:text/>
                              </w:sdtPr>
                              <w:sdtEndPr/>
                              <w:sdtContent>
                                <w:r w:rsidR="00A10445" w:rsidRPr="005170BE">
                                  <w:rPr>
                                    <w:caps/>
                                    <w:color w:val="FFFFFF" w:themeColor="background1"/>
                                    <w:lang w:val="es-AR"/>
                                  </w:rPr>
                                  <w:t>Universidad Nacional del nordeste</w:t>
                                </w:r>
                              </w:sdtContent>
                            </w:sdt>
                          </w:p>
                        </w:txbxContent>
                      </v:textbox>
                    </v:rect>
                    <v:shapetype id="_x0000_t202" coordsize="21600,21600" o:spt="202" path="m,l,21600r21600,l21600,xe">
                      <v:stroke joinstyle="miter"/>
                      <v:path gradientshapeok="t" o:connecttype="rect"/>
                    </v:shapetype>
                    <v:shape id="Cuadro de texto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heme="majorHAnsi" w:eastAsiaTheme="majorEastAsia" w:hAnsiTheme="majorHAnsi" w:cstheme="majorBidi"/>
                                <w:color w:val="595959" w:themeColor="text1" w:themeTint="A6"/>
                                <w:sz w:val="108"/>
                                <w:szCs w:val="108"/>
                                <w:lang w:val="es-AR"/>
                              </w:rPr>
                              <w:alias w:val="Título"/>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A10445" w:rsidRPr="00A10445" w:rsidRDefault="00A10445" w:rsidP="00A10445">
                                <w:pPr>
                                  <w:pStyle w:val="Sinespaciado"/>
                                  <w:pBdr>
                                    <w:bottom w:val="single" w:sz="6" w:space="4" w:color="7F7F7F" w:themeColor="text1" w:themeTint="80"/>
                                  </w:pBdr>
                                  <w:jc w:val="center"/>
                                  <w:rPr>
                                    <w:rFonts w:asciiTheme="majorHAnsi" w:eastAsiaTheme="majorEastAsia" w:hAnsiTheme="majorHAnsi" w:cstheme="majorBidi"/>
                                    <w:color w:val="595959" w:themeColor="text1" w:themeTint="A6"/>
                                    <w:sz w:val="108"/>
                                    <w:szCs w:val="108"/>
                                    <w:lang w:val="es-AR"/>
                                  </w:rPr>
                                </w:pPr>
                                <w:r w:rsidRPr="00A10445">
                                  <w:rPr>
                                    <w:rFonts w:asciiTheme="majorHAnsi" w:eastAsiaTheme="majorEastAsia" w:hAnsiTheme="majorHAnsi" w:cstheme="majorBidi"/>
                                    <w:color w:val="595959" w:themeColor="text1" w:themeTint="A6"/>
                                    <w:sz w:val="108"/>
                                    <w:szCs w:val="108"/>
                                    <w:lang w:val="es-AR"/>
                                  </w:rPr>
                                  <w:t>Nóminas</w:t>
                                </w:r>
                                <w:r>
                                  <w:rPr>
                                    <w:rFonts w:asciiTheme="majorHAnsi" w:eastAsiaTheme="majorEastAsia" w:hAnsiTheme="majorHAnsi" w:cstheme="majorBidi"/>
                                    <w:color w:val="595959" w:themeColor="text1" w:themeTint="A6"/>
                                    <w:sz w:val="108"/>
                                    <w:szCs w:val="108"/>
                                    <w:lang w:val="es-AR"/>
                                  </w:rPr>
                                  <w:t xml:space="preserve"> de Autoridades Electas en Municipios de 1° Categoría en el Chaco (1983-2023)</w:t>
                                </w:r>
                              </w:p>
                            </w:sdtContent>
                          </w:sdt>
                          <w:sdt>
                            <w:sdtPr>
                              <w:rPr>
                                <w:caps/>
                                <w:color w:val="44546A" w:themeColor="text2"/>
                                <w:sz w:val="36"/>
                                <w:szCs w:val="36"/>
                                <w:lang w:val="es-AR"/>
                              </w:rPr>
                              <w:alias w:val="Subtítulo"/>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A10445" w:rsidRPr="00A10445" w:rsidRDefault="005170BE">
                                <w:pPr>
                                  <w:pStyle w:val="Sinespaciado"/>
                                  <w:spacing w:before="240"/>
                                  <w:rPr>
                                    <w:caps/>
                                    <w:color w:val="44546A" w:themeColor="text2"/>
                                    <w:sz w:val="36"/>
                                    <w:szCs w:val="36"/>
                                    <w:lang w:val="es-AR"/>
                                  </w:rPr>
                                </w:pPr>
                                <w:r>
                                  <w:rPr>
                                    <w:caps/>
                                    <w:color w:val="44546A" w:themeColor="text2"/>
                                    <w:sz w:val="36"/>
                                    <w:szCs w:val="36"/>
                                    <w:lang w:val="es-AR"/>
                                  </w:rPr>
                                  <w:t>Base de datos de Investigacion pos Doctoral Conicet</w:t>
                                </w:r>
                              </w:p>
                            </w:sdtContent>
                          </w:sdt>
                        </w:txbxContent>
                      </v:textbox>
                    </v:shape>
                    <w10:wrap anchorx="page" anchory="page"/>
                  </v:group>
                </w:pict>
              </mc:Fallback>
            </mc:AlternateContent>
          </w:r>
        </w:p>
        <w:p w:rsidR="00A10445" w:rsidRDefault="00A10445">
          <w:pPr>
            <w:rPr>
              <w:rFonts w:asciiTheme="majorHAnsi" w:eastAsiaTheme="majorEastAsia" w:hAnsiTheme="majorHAnsi" w:cstheme="majorBidi"/>
              <w:b/>
              <w:color w:val="2E74B5" w:themeColor="accent1" w:themeShade="BF"/>
              <w:sz w:val="32"/>
              <w:szCs w:val="32"/>
              <w:lang w:val="es-ES"/>
            </w:rPr>
          </w:pPr>
          <w:r>
            <w:rPr>
              <w:b/>
              <w:lang w:val="es-ES"/>
            </w:rPr>
            <w:br w:type="page"/>
          </w:r>
        </w:p>
      </w:sdtContent>
    </w:sdt>
    <w:p w:rsidR="00962358" w:rsidRPr="00B87742" w:rsidRDefault="007B00B4" w:rsidP="00B87742">
      <w:pPr>
        <w:pStyle w:val="Ttulo1"/>
        <w:spacing w:after="240"/>
        <w:rPr>
          <w:b/>
          <w:lang w:val="es-ES"/>
        </w:rPr>
      </w:pPr>
      <w:r w:rsidRPr="00B87742">
        <w:rPr>
          <w:b/>
          <w:lang w:val="es-ES"/>
        </w:rPr>
        <w:lastRenderedPageBreak/>
        <w:t>Presentación</w:t>
      </w:r>
    </w:p>
    <w:p w:rsidR="003602ED" w:rsidRPr="00B87742" w:rsidRDefault="003602ED" w:rsidP="00B87742">
      <w:pPr>
        <w:spacing w:line="360" w:lineRule="auto"/>
        <w:jc w:val="both"/>
        <w:rPr>
          <w:rFonts w:ascii="Times New Roman" w:hAnsi="Times New Roman" w:cs="Times New Roman"/>
          <w:sz w:val="24"/>
          <w:szCs w:val="24"/>
          <w:lang w:val="es-ES"/>
        </w:rPr>
      </w:pPr>
      <w:r w:rsidRPr="00B87742">
        <w:rPr>
          <w:rFonts w:ascii="Times New Roman" w:hAnsi="Times New Roman" w:cs="Times New Roman"/>
          <w:sz w:val="24"/>
          <w:szCs w:val="24"/>
          <w:lang w:val="es-ES"/>
        </w:rPr>
        <w:t xml:space="preserve">Este trabajo pretende dar a conocer la sistematización de los resultados preliminares de una </w:t>
      </w:r>
      <w:r w:rsidR="007B00B4" w:rsidRPr="00B87742">
        <w:rPr>
          <w:rFonts w:ascii="Times New Roman" w:hAnsi="Times New Roman" w:cs="Times New Roman"/>
          <w:sz w:val="24"/>
          <w:szCs w:val="24"/>
          <w:lang w:val="es-ES"/>
        </w:rPr>
        <w:t>investigación</w:t>
      </w:r>
      <w:r w:rsidRPr="00B87742">
        <w:rPr>
          <w:rFonts w:ascii="Times New Roman" w:hAnsi="Times New Roman" w:cs="Times New Roman"/>
          <w:sz w:val="24"/>
          <w:szCs w:val="24"/>
          <w:lang w:val="es-ES"/>
        </w:rPr>
        <w:t xml:space="preserve"> que viene desarrollándose en el marco de proyectos de </w:t>
      </w:r>
      <w:r w:rsidR="007B00B4" w:rsidRPr="00B87742">
        <w:rPr>
          <w:rFonts w:ascii="Times New Roman" w:hAnsi="Times New Roman" w:cs="Times New Roman"/>
          <w:sz w:val="24"/>
          <w:szCs w:val="24"/>
          <w:lang w:val="es-ES"/>
        </w:rPr>
        <w:t>investigación</w:t>
      </w:r>
      <w:r w:rsidRPr="00B87742">
        <w:rPr>
          <w:rFonts w:ascii="Times New Roman" w:hAnsi="Times New Roman" w:cs="Times New Roman"/>
          <w:sz w:val="24"/>
          <w:szCs w:val="24"/>
          <w:lang w:val="es-ES"/>
        </w:rPr>
        <w:t xml:space="preserve"> acreditados por la Secretaria General de Ciencia y Técnica de la Universidad Nacional del Nordeste, en los que se insertaron becas de </w:t>
      </w:r>
      <w:r w:rsidR="007B00B4" w:rsidRPr="00B87742">
        <w:rPr>
          <w:rFonts w:ascii="Times New Roman" w:hAnsi="Times New Roman" w:cs="Times New Roman"/>
          <w:sz w:val="24"/>
          <w:szCs w:val="24"/>
          <w:lang w:val="es-ES"/>
        </w:rPr>
        <w:t>investigación</w:t>
      </w:r>
      <w:r w:rsidRPr="00B87742">
        <w:rPr>
          <w:rFonts w:ascii="Times New Roman" w:hAnsi="Times New Roman" w:cs="Times New Roman"/>
          <w:sz w:val="24"/>
          <w:szCs w:val="24"/>
          <w:lang w:val="es-ES"/>
        </w:rPr>
        <w:t xml:space="preserve"> del CONICET. En primera instancia, el proyecto de </w:t>
      </w:r>
      <w:r w:rsidR="007B00B4" w:rsidRPr="00B87742">
        <w:rPr>
          <w:rFonts w:ascii="Times New Roman" w:hAnsi="Times New Roman" w:cs="Times New Roman"/>
          <w:sz w:val="24"/>
          <w:szCs w:val="24"/>
          <w:lang w:val="es-ES"/>
        </w:rPr>
        <w:t>investigación</w:t>
      </w:r>
      <w:r w:rsidRPr="00B87742">
        <w:rPr>
          <w:rFonts w:ascii="Times New Roman" w:hAnsi="Times New Roman" w:cs="Times New Roman"/>
          <w:sz w:val="24"/>
          <w:szCs w:val="24"/>
          <w:lang w:val="es-ES"/>
        </w:rPr>
        <w:t xml:space="preserve"> abordó los cambios y las continuidades en las reglas electorales entre 1983 y 2013 en la región del Nordeste Argentino, y en el mismo se insertó una beca doctoral que tenía como </w:t>
      </w:r>
      <w:r w:rsidR="007B00B4" w:rsidRPr="00B87742">
        <w:rPr>
          <w:rFonts w:ascii="Times New Roman" w:hAnsi="Times New Roman" w:cs="Times New Roman"/>
          <w:sz w:val="24"/>
          <w:szCs w:val="24"/>
          <w:lang w:val="es-ES"/>
        </w:rPr>
        <w:t xml:space="preserve">propósito </w:t>
      </w:r>
      <w:r w:rsidRPr="00B87742">
        <w:rPr>
          <w:rFonts w:ascii="Times New Roman" w:hAnsi="Times New Roman" w:cs="Times New Roman"/>
          <w:sz w:val="24"/>
          <w:szCs w:val="24"/>
          <w:lang w:val="es-ES"/>
        </w:rPr>
        <w:t xml:space="preserve">analizar la reelección de los ejecutivos provincias y municipales de las provincias de Chaco, Corrientes y Misiones. Al presente, el proyecto acreditado por la universidad citada, aborda los 40 años de democracia </w:t>
      </w:r>
      <w:r w:rsidR="007B00B4" w:rsidRPr="00B87742">
        <w:rPr>
          <w:rFonts w:ascii="Times New Roman" w:hAnsi="Times New Roman" w:cs="Times New Roman"/>
          <w:sz w:val="24"/>
          <w:szCs w:val="24"/>
          <w:lang w:val="es-ES"/>
        </w:rPr>
        <w:t>ininterrumpidos</w:t>
      </w:r>
      <w:r w:rsidRPr="00B87742">
        <w:rPr>
          <w:rFonts w:ascii="Times New Roman" w:hAnsi="Times New Roman" w:cs="Times New Roman"/>
          <w:sz w:val="24"/>
          <w:szCs w:val="24"/>
          <w:lang w:val="es-ES"/>
        </w:rPr>
        <w:t xml:space="preserve"> en la provincia del Chaco transcurridos entre 1983 y 2023, y en el mismo se inserta un proyecto de Beca Pos Doctoral CONICET, que análisis los comportamientos de las elites políticas subnacionales en el Chaco en los 40 años de democracia.</w:t>
      </w:r>
    </w:p>
    <w:p w:rsidR="003602ED" w:rsidRPr="00B87742" w:rsidRDefault="007B00B4" w:rsidP="00B87742">
      <w:pPr>
        <w:spacing w:line="360" w:lineRule="auto"/>
        <w:jc w:val="both"/>
        <w:rPr>
          <w:rFonts w:ascii="Times New Roman" w:hAnsi="Times New Roman" w:cs="Times New Roman"/>
          <w:sz w:val="24"/>
          <w:szCs w:val="24"/>
          <w:lang w:val="es-ES"/>
        </w:rPr>
      </w:pPr>
      <w:r w:rsidRPr="00B87742">
        <w:rPr>
          <w:rFonts w:ascii="Times New Roman" w:hAnsi="Times New Roman" w:cs="Times New Roman"/>
          <w:sz w:val="24"/>
          <w:szCs w:val="24"/>
          <w:lang w:val="es-ES"/>
        </w:rPr>
        <w:t xml:space="preserve">A los fines de dar a conocer datos puntuales sobre las personas que ocuparon cargos electivos en los municipios de primera categoría de la provincia del Chaco (aquellos que cuentan con más de 20 habitantes al presente), presentamos la primera sistematización que identifica a las personas, los cargos para los que fueron electos y sus filiaciones partidarias. En este punto, es necesario agradecer por el aporte de la información primaria al Tribunal Electoral Provincial y en los casos que resultó necesario, el aporte de fuentes secundarias al Archivo Histórico de la Provincia Monseñor </w:t>
      </w:r>
      <w:proofErr w:type="spellStart"/>
      <w:r w:rsidRPr="00B87742">
        <w:rPr>
          <w:rFonts w:ascii="Times New Roman" w:hAnsi="Times New Roman" w:cs="Times New Roman"/>
          <w:sz w:val="24"/>
          <w:szCs w:val="24"/>
          <w:lang w:val="es-ES"/>
        </w:rPr>
        <w:t>Alumni</w:t>
      </w:r>
      <w:proofErr w:type="spellEnd"/>
      <w:r w:rsidRPr="00B87742">
        <w:rPr>
          <w:rFonts w:ascii="Times New Roman" w:hAnsi="Times New Roman" w:cs="Times New Roman"/>
          <w:sz w:val="24"/>
          <w:szCs w:val="24"/>
          <w:lang w:val="es-ES"/>
        </w:rPr>
        <w:t xml:space="preserve">, colaboraciones sin las cuales este trabajo no podría haberse finalizado. </w:t>
      </w:r>
    </w:p>
    <w:p w:rsidR="003602ED" w:rsidRPr="00B87742" w:rsidRDefault="003602ED" w:rsidP="00B87742">
      <w:pPr>
        <w:spacing w:line="360" w:lineRule="auto"/>
        <w:jc w:val="both"/>
        <w:rPr>
          <w:rFonts w:ascii="Times New Roman" w:hAnsi="Times New Roman" w:cs="Times New Roman"/>
          <w:sz w:val="24"/>
          <w:szCs w:val="24"/>
          <w:lang w:val="es-ES"/>
        </w:rPr>
      </w:pPr>
    </w:p>
    <w:p w:rsidR="003602ED" w:rsidRPr="00B87742" w:rsidRDefault="003602ED" w:rsidP="00B87742">
      <w:pPr>
        <w:pStyle w:val="Ttulo1"/>
        <w:spacing w:after="240"/>
        <w:rPr>
          <w:b/>
          <w:lang w:val="es-ES"/>
        </w:rPr>
      </w:pPr>
      <w:r w:rsidRPr="00B87742">
        <w:rPr>
          <w:b/>
          <w:lang w:val="es-ES"/>
        </w:rPr>
        <w:t>Nota metodológica</w:t>
      </w:r>
    </w:p>
    <w:p w:rsidR="00826597" w:rsidRPr="00B87742" w:rsidRDefault="007B00B4" w:rsidP="00B87742">
      <w:pPr>
        <w:spacing w:line="360" w:lineRule="auto"/>
        <w:jc w:val="both"/>
        <w:rPr>
          <w:rFonts w:ascii="Times New Roman" w:hAnsi="Times New Roman" w:cs="Times New Roman"/>
          <w:sz w:val="24"/>
          <w:szCs w:val="24"/>
          <w:lang w:val="es-ES"/>
        </w:rPr>
      </w:pPr>
      <w:r w:rsidRPr="00B87742">
        <w:rPr>
          <w:rFonts w:ascii="Times New Roman" w:hAnsi="Times New Roman" w:cs="Times New Roman"/>
          <w:sz w:val="24"/>
          <w:szCs w:val="24"/>
          <w:lang w:val="es-ES"/>
        </w:rPr>
        <w:t xml:space="preserve">En esta primera publicación de resultados, son necesarias algunas aclaraciones en cuanto a cuestiones atinentes a la metodología empleada en la investigación. Uno de los propósitos a largo plazo del grupo de </w:t>
      </w:r>
      <w:r w:rsidR="00826597" w:rsidRPr="00B87742">
        <w:rPr>
          <w:rFonts w:ascii="Times New Roman" w:hAnsi="Times New Roman" w:cs="Times New Roman"/>
          <w:sz w:val="24"/>
          <w:szCs w:val="24"/>
          <w:lang w:val="es-ES"/>
        </w:rPr>
        <w:t>investigación</w:t>
      </w:r>
      <w:r w:rsidRPr="00B87742">
        <w:rPr>
          <w:rFonts w:ascii="Times New Roman" w:hAnsi="Times New Roman" w:cs="Times New Roman"/>
          <w:sz w:val="24"/>
          <w:szCs w:val="24"/>
          <w:lang w:val="es-ES"/>
        </w:rPr>
        <w:t xml:space="preserve"> es aportar a la construcción de una base de datos de autoridades provinciales y municipales electas por el pueblo entre 1983 y 2023, en todo el territorio de la provincia del Chaco. </w:t>
      </w:r>
    </w:p>
    <w:p w:rsidR="007B00B4" w:rsidRPr="00B87742" w:rsidRDefault="007B00B4" w:rsidP="00B87742">
      <w:pPr>
        <w:spacing w:line="360" w:lineRule="auto"/>
        <w:jc w:val="both"/>
        <w:rPr>
          <w:rFonts w:ascii="Times New Roman" w:hAnsi="Times New Roman" w:cs="Times New Roman"/>
          <w:sz w:val="24"/>
          <w:szCs w:val="24"/>
          <w:lang w:val="es-ES"/>
        </w:rPr>
      </w:pPr>
      <w:r w:rsidRPr="00B87742">
        <w:rPr>
          <w:rFonts w:ascii="Times New Roman" w:hAnsi="Times New Roman" w:cs="Times New Roman"/>
          <w:sz w:val="24"/>
          <w:szCs w:val="24"/>
          <w:lang w:val="es-ES"/>
        </w:rPr>
        <w:lastRenderedPageBreak/>
        <w:t xml:space="preserve">La </w:t>
      </w:r>
      <w:r w:rsidR="00826597" w:rsidRPr="00B87742">
        <w:rPr>
          <w:rFonts w:ascii="Times New Roman" w:hAnsi="Times New Roman" w:cs="Times New Roman"/>
          <w:sz w:val="24"/>
          <w:szCs w:val="24"/>
          <w:lang w:val="es-ES"/>
        </w:rPr>
        <w:t>Investigación considera a cada municipio</w:t>
      </w:r>
      <w:r w:rsidRPr="00B87742">
        <w:rPr>
          <w:rFonts w:ascii="Times New Roman" w:hAnsi="Times New Roman" w:cs="Times New Roman"/>
          <w:sz w:val="24"/>
          <w:szCs w:val="24"/>
          <w:lang w:val="es-ES"/>
        </w:rPr>
        <w:t xml:space="preserve"> como un caso en estudio. En cuanto a las técnicas de recolección de la información, se utiliza primordialmente el análisis documental</w:t>
      </w:r>
      <w:r w:rsidR="00826597" w:rsidRPr="00B87742">
        <w:rPr>
          <w:rFonts w:ascii="Times New Roman" w:hAnsi="Times New Roman" w:cs="Times New Roman"/>
          <w:sz w:val="24"/>
          <w:szCs w:val="24"/>
          <w:lang w:val="es-ES"/>
        </w:rPr>
        <w:t xml:space="preserve">, extrayendo información de las actas de proclamación de candidatos electos publicada por la justicia electoral provincial luego de cada uno de los comicios. Sin embargo, las reglas de juego político fijadas por el sistema electoral provincial no siempre fueron las mismas. Por esta razón, no siempre se localizaron las actas de proclamación, y frente a esto se recurrió a la publicación de noticias vinculadas a la asunción de autoridades provinciales y municipales para completar las nóminas. </w:t>
      </w:r>
    </w:p>
    <w:p w:rsidR="00DD791B" w:rsidRPr="00B87742" w:rsidRDefault="00826597" w:rsidP="00B87742">
      <w:pPr>
        <w:spacing w:line="360" w:lineRule="auto"/>
        <w:jc w:val="both"/>
        <w:rPr>
          <w:rFonts w:ascii="Times New Roman" w:hAnsi="Times New Roman" w:cs="Times New Roman"/>
          <w:sz w:val="24"/>
          <w:szCs w:val="24"/>
          <w:lang w:val="es-ES"/>
        </w:rPr>
      </w:pPr>
      <w:r w:rsidRPr="00B87742">
        <w:rPr>
          <w:rFonts w:ascii="Times New Roman" w:hAnsi="Times New Roman" w:cs="Times New Roman"/>
          <w:sz w:val="24"/>
          <w:szCs w:val="24"/>
          <w:lang w:val="es-ES"/>
        </w:rPr>
        <w:t xml:space="preserve">En relación al universo de casos estudiados, también son necesarias algunas aclaraciones de lo presentado en esta </w:t>
      </w:r>
      <w:r w:rsidR="00DD791B" w:rsidRPr="00B87742">
        <w:rPr>
          <w:rFonts w:ascii="Times New Roman" w:hAnsi="Times New Roman" w:cs="Times New Roman"/>
          <w:sz w:val="24"/>
          <w:szCs w:val="24"/>
          <w:lang w:val="es-ES"/>
        </w:rPr>
        <w:t>ocasión</w:t>
      </w:r>
      <w:r w:rsidRPr="00B87742">
        <w:rPr>
          <w:rFonts w:ascii="Times New Roman" w:hAnsi="Times New Roman" w:cs="Times New Roman"/>
          <w:sz w:val="24"/>
          <w:szCs w:val="24"/>
          <w:lang w:val="es-ES"/>
        </w:rPr>
        <w:t xml:space="preserve">. El régimen municipal en el Chaco agrupa a los municipios en 3 </w:t>
      </w:r>
      <w:r w:rsidR="00DD791B" w:rsidRPr="00B87742">
        <w:rPr>
          <w:rFonts w:ascii="Times New Roman" w:hAnsi="Times New Roman" w:cs="Times New Roman"/>
          <w:sz w:val="24"/>
          <w:szCs w:val="24"/>
          <w:lang w:val="es-ES"/>
        </w:rPr>
        <w:t>categorías</w:t>
      </w:r>
      <w:r w:rsidRPr="00B87742">
        <w:rPr>
          <w:rFonts w:ascii="Times New Roman" w:hAnsi="Times New Roman" w:cs="Times New Roman"/>
          <w:sz w:val="24"/>
          <w:szCs w:val="24"/>
          <w:lang w:val="es-ES"/>
        </w:rPr>
        <w:t xml:space="preserve"> de acuerdo a la cantidad de habitantes (según lo establece la </w:t>
      </w:r>
      <w:r w:rsidR="00DD791B" w:rsidRPr="00B87742">
        <w:rPr>
          <w:rFonts w:ascii="Times New Roman" w:hAnsi="Times New Roman" w:cs="Times New Roman"/>
          <w:sz w:val="24"/>
          <w:szCs w:val="24"/>
          <w:lang w:val="es-ES"/>
        </w:rPr>
        <w:t>Constitución</w:t>
      </w:r>
      <w:r w:rsidRPr="00B87742">
        <w:rPr>
          <w:rFonts w:ascii="Times New Roman" w:hAnsi="Times New Roman" w:cs="Times New Roman"/>
          <w:sz w:val="24"/>
          <w:szCs w:val="24"/>
          <w:lang w:val="es-ES"/>
        </w:rPr>
        <w:t xml:space="preserve"> Provincial). Previo a 1994, año en el que se modificó la Carta Magna Provincial, las localidades con 10 mil o </w:t>
      </w:r>
      <w:r w:rsidR="00DD791B" w:rsidRPr="00B87742">
        <w:rPr>
          <w:rFonts w:ascii="Times New Roman" w:hAnsi="Times New Roman" w:cs="Times New Roman"/>
          <w:sz w:val="24"/>
          <w:szCs w:val="24"/>
          <w:lang w:val="es-ES"/>
        </w:rPr>
        <w:t>más</w:t>
      </w:r>
      <w:r w:rsidRPr="00B87742">
        <w:rPr>
          <w:rFonts w:ascii="Times New Roman" w:hAnsi="Times New Roman" w:cs="Times New Roman"/>
          <w:sz w:val="24"/>
          <w:szCs w:val="24"/>
          <w:lang w:val="es-ES"/>
        </w:rPr>
        <w:t xml:space="preserve"> habitantes constituían municipios de 1° categoría, aquellos que contaban con 5 mil y 10 mil habitantes eran de segunda, </w:t>
      </w:r>
      <w:proofErr w:type="gramStart"/>
      <w:r w:rsidRPr="00B87742">
        <w:rPr>
          <w:rFonts w:ascii="Times New Roman" w:hAnsi="Times New Roman" w:cs="Times New Roman"/>
          <w:sz w:val="24"/>
          <w:szCs w:val="24"/>
          <w:lang w:val="es-ES"/>
        </w:rPr>
        <w:t>y</w:t>
      </w:r>
      <w:proofErr w:type="gramEnd"/>
      <w:r w:rsidRPr="00B87742">
        <w:rPr>
          <w:rFonts w:ascii="Times New Roman" w:hAnsi="Times New Roman" w:cs="Times New Roman"/>
          <w:sz w:val="24"/>
          <w:szCs w:val="24"/>
          <w:lang w:val="es-ES"/>
        </w:rPr>
        <w:t xml:space="preserve"> por </w:t>
      </w:r>
      <w:r w:rsidR="00DD791B" w:rsidRPr="00B87742">
        <w:rPr>
          <w:rFonts w:ascii="Times New Roman" w:hAnsi="Times New Roman" w:cs="Times New Roman"/>
          <w:sz w:val="24"/>
          <w:szCs w:val="24"/>
          <w:lang w:val="es-ES"/>
        </w:rPr>
        <w:t>último</w:t>
      </w:r>
      <w:r w:rsidRPr="00B87742">
        <w:rPr>
          <w:rFonts w:ascii="Times New Roman" w:hAnsi="Times New Roman" w:cs="Times New Roman"/>
          <w:sz w:val="24"/>
          <w:szCs w:val="24"/>
          <w:lang w:val="es-ES"/>
        </w:rPr>
        <w:t xml:space="preserve">, aquellos con tenían de 2 mil a 5 mil habitantes eran de tercera categoría. </w:t>
      </w:r>
      <w:r w:rsidR="00DD791B" w:rsidRPr="00B87742">
        <w:rPr>
          <w:rFonts w:ascii="Times New Roman" w:hAnsi="Times New Roman" w:cs="Times New Roman"/>
          <w:sz w:val="24"/>
          <w:szCs w:val="24"/>
          <w:lang w:val="es-ES"/>
        </w:rPr>
        <w:t xml:space="preserve">Dado el crecimiento poblacional de la Provincia, con la reforma de 1994 estos requisitos cambiaron, y al presente es necesario que las ciudades cuenten con más de 20 mil habitantes para ser municipios de 1°, manteniéndose el resto de los requisitos, con lo cual los municipios que tengan entre 5 mil y 20 habitantes son de 2° categoría, y aquellos que tienen de 2 mil a 5 mil habitantes son de 3° categoría. </w:t>
      </w:r>
    </w:p>
    <w:p w:rsidR="003371CA" w:rsidRDefault="00DD791B" w:rsidP="00B87742">
      <w:pPr>
        <w:spacing w:line="360" w:lineRule="auto"/>
        <w:jc w:val="both"/>
        <w:rPr>
          <w:rFonts w:ascii="Times New Roman" w:hAnsi="Times New Roman" w:cs="Times New Roman"/>
          <w:sz w:val="24"/>
          <w:szCs w:val="24"/>
          <w:lang w:val="es-ES"/>
        </w:rPr>
      </w:pPr>
      <w:r w:rsidRPr="00B87742">
        <w:rPr>
          <w:rFonts w:ascii="Times New Roman" w:hAnsi="Times New Roman" w:cs="Times New Roman"/>
          <w:sz w:val="24"/>
          <w:szCs w:val="24"/>
          <w:lang w:val="es-ES"/>
        </w:rPr>
        <w:t xml:space="preserve">Teniendo en cuenta los cambios señalados en el párrafo precedente, en esta ocasión, se presentan las nóminas de las autoridades municipales electas en los municipios que durante todo el periodo fueron de 1° categoría: Barranqueras, Charata, General San Martín, Las Breñas, Presidencia Roque Sáenz Peña, </w:t>
      </w:r>
      <w:proofErr w:type="spellStart"/>
      <w:r w:rsidRPr="00B87742">
        <w:rPr>
          <w:rFonts w:ascii="Times New Roman" w:hAnsi="Times New Roman" w:cs="Times New Roman"/>
          <w:sz w:val="24"/>
          <w:szCs w:val="24"/>
          <w:lang w:val="es-ES"/>
        </w:rPr>
        <w:t>Quitilip</w:t>
      </w:r>
      <w:r w:rsidR="00B87742">
        <w:rPr>
          <w:rFonts w:ascii="Times New Roman" w:hAnsi="Times New Roman" w:cs="Times New Roman"/>
          <w:sz w:val="24"/>
          <w:szCs w:val="24"/>
          <w:lang w:val="es-ES"/>
        </w:rPr>
        <w:t>i</w:t>
      </w:r>
      <w:proofErr w:type="spellEnd"/>
      <w:r w:rsidR="00B87742">
        <w:rPr>
          <w:rFonts w:ascii="Times New Roman" w:hAnsi="Times New Roman" w:cs="Times New Roman"/>
          <w:sz w:val="24"/>
          <w:szCs w:val="24"/>
          <w:lang w:val="es-ES"/>
        </w:rPr>
        <w:t>, Resistencia y Villa Ángela.</w:t>
      </w:r>
    </w:p>
    <w:p w:rsidR="005170BE" w:rsidRDefault="005170BE" w:rsidP="00B87742">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A lo ya explicado es necesario añadir que al presente se sistematizaron los resultados electorales desde el retorno a la democracia hasta la elección de 1993, último</w:t>
      </w:r>
      <w:bookmarkStart w:id="0" w:name="_GoBack"/>
      <w:bookmarkEnd w:id="0"/>
      <w:r>
        <w:rPr>
          <w:rFonts w:ascii="Times New Roman" w:hAnsi="Times New Roman" w:cs="Times New Roman"/>
          <w:sz w:val="24"/>
          <w:szCs w:val="24"/>
          <w:lang w:val="es-ES"/>
        </w:rPr>
        <w:t xml:space="preserve"> recambio de autoridades previo a la reforma constitucional con efectos sobre el sistema electoral. Se presentan en esta primera versión los resultados desde 1987 a 1993, a la espera de las actas con los resultados electorales de 1983 y 1985, que ya fueron gestionados ante la justicia electoral provincial. </w:t>
      </w:r>
    </w:p>
    <w:p w:rsidR="00B87742" w:rsidRDefault="00B87742" w:rsidP="00B87742">
      <w:pPr>
        <w:spacing w:line="360" w:lineRule="auto"/>
        <w:jc w:val="both"/>
        <w:rPr>
          <w:rFonts w:ascii="Times New Roman" w:hAnsi="Times New Roman" w:cs="Times New Roman"/>
          <w:sz w:val="24"/>
          <w:szCs w:val="24"/>
          <w:lang w:val="es-ES"/>
        </w:rPr>
      </w:pPr>
    </w:p>
    <w:p w:rsidR="00DD791B" w:rsidRDefault="00B87742" w:rsidP="00A10445">
      <w:pPr>
        <w:pStyle w:val="Ttulo1"/>
        <w:rPr>
          <w:b/>
          <w:lang w:val="es-ES"/>
        </w:rPr>
      </w:pPr>
      <w:r w:rsidRPr="00A10445">
        <w:rPr>
          <w:b/>
          <w:lang w:val="es-ES"/>
        </w:rPr>
        <w:lastRenderedPageBreak/>
        <w:t xml:space="preserve">Nóminas de Autoridades </w:t>
      </w:r>
      <w:r w:rsidR="00A10445" w:rsidRPr="00A10445">
        <w:rPr>
          <w:b/>
          <w:lang w:val="es-ES"/>
        </w:rPr>
        <w:t>Electas</w:t>
      </w:r>
    </w:p>
    <w:p w:rsidR="005170BE" w:rsidRDefault="005170BE" w:rsidP="005170BE">
      <w:pPr>
        <w:rPr>
          <w:lang w:val="es-ES"/>
        </w:rPr>
      </w:pPr>
    </w:p>
    <w:p w:rsidR="005170BE" w:rsidRPr="005170BE" w:rsidRDefault="005170BE" w:rsidP="005170BE">
      <w:pPr>
        <w:pStyle w:val="Ttulo1"/>
        <w:rPr>
          <w:b/>
          <w:lang w:val="es-ES"/>
        </w:rPr>
      </w:pPr>
      <w:r>
        <w:rPr>
          <w:b/>
          <w:lang w:val="es-ES"/>
        </w:rPr>
        <w:t>Resultados electorales en Municipios de 1° Categoría 1987 - 1993</w:t>
      </w:r>
    </w:p>
    <w:sectPr w:rsidR="005170BE" w:rsidRPr="005170BE" w:rsidSect="00A10445">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2ED"/>
    <w:rsid w:val="003371CA"/>
    <w:rsid w:val="003602ED"/>
    <w:rsid w:val="003A2638"/>
    <w:rsid w:val="005170BE"/>
    <w:rsid w:val="007B00B4"/>
    <w:rsid w:val="00826597"/>
    <w:rsid w:val="00A10445"/>
    <w:rsid w:val="00B87742"/>
    <w:rsid w:val="00DD791B"/>
    <w:rsid w:val="00E836FA"/>
    <w:rsid w:val="00F00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61BA"/>
  <w15:chartTrackingRefBased/>
  <w15:docId w15:val="{E4C400FC-0D5F-4A69-B50B-1020A66F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877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87742"/>
    <w:rPr>
      <w:rFonts w:asciiTheme="majorHAnsi" w:eastAsiaTheme="majorEastAsia" w:hAnsiTheme="majorHAnsi" w:cstheme="majorBidi"/>
      <w:color w:val="2E74B5" w:themeColor="accent1" w:themeShade="BF"/>
      <w:sz w:val="32"/>
      <w:szCs w:val="32"/>
    </w:rPr>
  </w:style>
  <w:style w:type="paragraph" w:styleId="Sinespaciado">
    <w:name w:val="No Spacing"/>
    <w:link w:val="SinespaciadoCar"/>
    <w:uiPriority w:val="1"/>
    <w:qFormat/>
    <w:rsid w:val="00A10445"/>
    <w:pPr>
      <w:spacing w:after="0" w:line="240" w:lineRule="auto"/>
    </w:pPr>
    <w:rPr>
      <w:rFonts w:eastAsiaTheme="minorEastAsia"/>
    </w:rPr>
  </w:style>
  <w:style w:type="character" w:customStyle="1" w:styleId="SinespaciadoCar">
    <w:name w:val="Sin espaciado Car"/>
    <w:basedOn w:val="Fuentedeprrafopredeter"/>
    <w:link w:val="Sinespaciado"/>
    <w:uiPriority w:val="1"/>
    <w:rsid w:val="00A1044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527059">
      <w:bodyDiv w:val="1"/>
      <w:marLeft w:val="0"/>
      <w:marRight w:val="0"/>
      <w:marTop w:val="0"/>
      <w:marBottom w:val="0"/>
      <w:divBdr>
        <w:top w:val="none" w:sz="0" w:space="0" w:color="auto"/>
        <w:left w:val="none" w:sz="0" w:space="0" w:color="auto"/>
        <w:bottom w:val="none" w:sz="0" w:space="0" w:color="auto"/>
        <w:right w:val="none" w:sz="0" w:space="0" w:color="auto"/>
      </w:divBdr>
    </w:div>
    <w:div w:id="113175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Universidad Nacional del nordeste</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708</Words>
  <Characters>4039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CONICET</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Nóminas de Autoridades Electas en Municipios de 1° Categoría en el Chaco (1983-2023)</dc:title>
  <dc:subject>Base de datos de Investigacion pos Doctoral Conicet</dc:subject>
  <dc:creator>Dr. Sergio David Valenzuela</dc:creator>
  <cp:keywords/>
  <dc:description/>
  <cp:lastModifiedBy>pc</cp:lastModifiedBy>
  <cp:revision>2</cp:revision>
  <cp:lastPrinted>2024-04-03T18:59:00Z</cp:lastPrinted>
  <dcterms:created xsi:type="dcterms:W3CDTF">2024-04-26T02:13:00Z</dcterms:created>
  <dcterms:modified xsi:type="dcterms:W3CDTF">2024-04-26T02:13:00Z</dcterms:modified>
</cp:coreProperties>
</file>