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294" w:rsidRDefault="00000000">
      <w:pPr>
        <w:spacing w:after="142" w:line="259" w:lineRule="auto"/>
        <w:ind w:left="-5"/>
        <w:jc w:val="left"/>
      </w:pPr>
      <w:r>
        <w:rPr>
          <w:color w:val="444444"/>
          <w:sz w:val="22"/>
        </w:rPr>
        <w:t>Título</w:t>
      </w:r>
    </w:p>
    <w:p w:rsidR="00342294" w:rsidRDefault="00000000">
      <w:pPr>
        <w:ind w:left="895"/>
      </w:pPr>
      <w:r>
        <w:t>Estratificación y desigualdad social (total país), 2010</w:t>
      </w:r>
    </w:p>
    <w:p w:rsidR="00342294" w:rsidRDefault="00000000">
      <w:pPr>
        <w:spacing w:after="142" w:line="259" w:lineRule="auto"/>
        <w:ind w:left="-5"/>
        <w:jc w:val="left"/>
      </w:pPr>
      <w:r>
        <w:rPr>
          <w:color w:val="444444"/>
          <w:sz w:val="22"/>
        </w:rPr>
        <w:t>Fecha de publicación</w:t>
      </w:r>
    </w:p>
    <w:p w:rsidR="00342294" w:rsidRDefault="00000000">
      <w:pPr>
        <w:ind w:left="895"/>
      </w:pPr>
      <w:r>
        <w:t>26/10/2021</w:t>
      </w:r>
    </w:p>
    <w:p w:rsidR="00342294" w:rsidRDefault="00000000">
      <w:pPr>
        <w:spacing w:after="142" w:line="259" w:lineRule="auto"/>
        <w:ind w:left="-5"/>
        <w:jc w:val="left"/>
      </w:pPr>
      <w:r>
        <w:rPr>
          <w:color w:val="444444"/>
          <w:sz w:val="22"/>
        </w:rPr>
        <w:t>Última actualización</w:t>
      </w:r>
    </w:p>
    <w:p w:rsidR="00342294" w:rsidRDefault="00000000">
      <w:pPr>
        <w:ind w:left="895"/>
      </w:pPr>
      <w:r>
        <w:t>22/09/2023</w:t>
      </w:r>
    </w:p>
    <w:p w:rsidR="00342294" w:rsidRDefault="00000000">
      <w:pPr>
        <w:pStyle w:val="Heading1"/>
        <w:ind w:left="-5"/>
      </w:pPr>
      <w:r>
        <w:t>Resumen</w:t>
      </w:r>
    </w:p>
    <w:p w:rsidR="00342294" w:rsidRDefault="00000000">
      <w:pPr>
        <w:spacing w:after="173" w:line="330" w:lineRule="auto"/>
        <w:ind w:left="895"/>
      </w:pPr>
      <w:r>
        <w:t>El resultado que presenta este trabajo es la estratificación de los radios censales del país según un criterio socioeconómico. El procedimiento de identificación de los segmentos socioeconómicos se realizó a partir de información del Censo Nacional de Población, Hogares y Vivienda 2010.</w:t>
      </w:r>
    </w:p>
    <w:p w:rsidR="00342294" w:rsidRDefault="00000000">
      <w:pPr>
        <w:spacing w:after="142" w:line="259" w:lineRule="auto"/>
        <w:ind w:left="-5"/>
        <w:jc w:val="left"/>
      </w:pPr>
      <w:r>
        <w:rPr>
          <w:color w:val="444444"/>
          <w:sz w:val="22"/>
        </w:rPr>
        <w:t>Dirección</w:t>
      </w:r>
    </w:p>
    <w:p w:rsidR="00342294" w:rsidRDefault="00000000">
      <w:pPr>
        <w:spacing w:after="241" w:line="259" w:lineRule="auto"/>
        <w:ind w:left="895"/>
        <w:jc w:val="left"/>
      </w:pPr>
      <w:hyperlink r:id="rId7">
        <w:r>
          <w:rPr>
            <w:color w:val="000066"/>
          </w:rPr>
          <w:t>https://poblaciones.org/@97801</w:t>
        </w:r>
      </w:hyperlink>
    </w:p>
    <w:p w:rsidR="00342294" w:rsidRDefault="00000000">
      <w:pPr>
        <w:pStyle w:val="Heading1"/>
        <w:ind w:left="-5"/>
      </w:pPr>
      <w:r>
        <w:t>Ark</w:t>
      </w:r>
    </w:p>
    <w:p w:rsidR="00342294" w:rsidRDefault="00000000">
      <w:pPr>
        <w:spacing w:after="241" w:line="259" w:lineRule="auto"/>
        <w:ind w:left="895"/>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57" cy="856488"/>
                <wp:effectExtent l="0" t="0" r="0" b="0"/>
                <wp:wrapTopAndBottom/>
                <wp:docPr id="1896" name="Group 1896"/>
                <wp:cNvGraphicFramePr/>
                <a:graphic xmlns:a="http://schemas.openxmlformats.org/drawingml/2006/main">
                  <a:graphicData uri="http://schemas.microsoft.com/office/word/2010/wordprocessingGroup">
                    <wpg:wgp>
                      <wpg:cNvGrpSpPr/>
                      <wpg:grpSpPr>
                        <a:xfrm>
                          <a:off x="0" y="0"/>
                          <a:ext cx="7560057" cy="856488"/>
                          <a:chOff x="0" y="0"/>
                          <a:chExt cx="7560057" cy="856488"/>
                        </a:xfrm>
                      </wpg:grpSpPr>
                      <wps:wsp>
                        <wps:cNvPr id="7" name="Rectangle 7"/>
                        <wps:cNvSpPr/>
                        <wps:spPr>
                          <a:xfrm>
                            <a:off x="2844102" y="409687"/>
                            <a:ext cx="4835826" cy="201801"/>
                          </a:xfrm>
                          <a:prstGeom prst="rect">
                            <a:avLst/>
                          </a:prstGeom>
                          <a:ln>
                            <a:noFill/>
                          </a:ln>
                        </wps:spPr>
                        <wps:txbx>
                          <w:txbxContent>
                            <w:p w:rsidR="00342294" w:rsidRDefault="00000000">
                              <w:pPr>
                                <w:spacing w:after="160" w:line="259" w:lineRule="auto"/>
                                <w:ind w:left="0" w:firstLine="0"/>
                                <w:jc w:val="left"/>
                              </w:pPr>
                              <w:r>
                                <w:rPr>
                                  <w:color w:val="FFFFFF"/>
                                  <w:sz w:val="24"/>
                                </w:rPr>
                                <w:t>Estratificación y desigualdad social (total país), 2010</w:t>
                              </w:r>
                            </w:p>
                          </w:txbxContent>
                        </wps:txbx>
                        <wps:bodyPr horzOverflow="overflow" vert="horz" lIns="0" tIns="0" rIns="0" bIns="0" rtlCol="0">
                          <a:noAutofit/>
                        </wps:bodyPr>
                      </wps:wsp>
                      <wps:wsp>
                        <wps:cNvPr id="3266" name="Shape 3266"/>
                        <wps:cNvSpPr/>
                        <wps:spPr>
                          <a:xfrm>
                            <a:off x="0" y="0"/>
                            <a:ext cx="7560057" cy="856488"/>
                          </a:xfrm>
                          <a:custGeom>
                            <a:avLst/>
                            <a:gdLst/>
                            <a:ahLst/>
                            <a:cxnLst/>
                            <a:rect l="0" t="0" r="0" b="0"/>
                            <a:pathLst>
                              <a:path w="7560057" h="856488">
                                <a:moveTo>
                                  <a:pt x="0" y="0"/>
                                </a:moveTo>
                                <a:lnTo>
                                  <a:pt x="7560057" y="0"/>
                                </a:lnTo>
                                <a:lnTo>
                                  <a:pt x="7560057" y="856488"/>
                                </a:lnTo>
                                <a:lnTo>
                                  <a:pt x="0" y="856488"/>
                                </a:lnTo>
                                <a:lnTo>
                                  <a:pt x="0" y="0"/>
                                </a:lnTo>
                              </a:path>
                            </a:pathLst>
                          </a:custGeom>
                          <a:ln w="0" cap="sq">
                            <a:miter lim="127000"/>
                          </a:ln>
                        </wps:spPr>
                        <wps:style>
                          <a:lnRef idx="0">
                            <a:srgbClr val="000000">
                              <a:alpha val="0"/>
                            </a:srgbClr>
                          </a:lnRef>
                          <a:fillRef idx="1">
                            <a:srgbClr val="979797"/>
                          </a:fillRef>
                          <a:effectRef idx="0">
                            <a:scrgbClr r="0" g="0" b="0"/>
                          </a:effectRef>
                          <a:fontRef idx="none"/>
                        </wps:style>
                        <wps:bodyPr/>
                      </wps:wsp>
                      <wps:wsp>
                        <wps:cNvPr id="10" name="Rectangle 10"/>
                        <wps:cNvSpPr/>
                        <wps:spPr>
                          <a:xfrm>
                            <a:off x="1079995" y="514632"/>
                            <a:ext cx="7253740" cy="302702"/>
                          </a:xfrm>
                          <a:prstGeom prst="rect">
                            <a:avLst/>
                          </a:prstGeom>
                          <a:ln>
                            <a:noFill/>
                          </a:ln>
                        </wps:spPr>
                        <wps:txbx>
                          <w:txbxContent>
                            <w:p w:rsidR="00342294" w:rsidRDefault="00000000">
                              <w:pPr>
                                <w:spacing w:after="160" w:line="259" w:lineRule="auto"/>
                                <w:ind w:left="0" w:firstLine="0"/>
                                <w:jc w:val="left"/>
                              </w:pPr>
                              <w:r>
                                <w:rPr>
                                  <w:color w:val="FFFFFF"/>
                                  <w:sz w:val="36"/>
                                </w:rPr>
                                <w:t>Estratificación y desigualdad social (total país), 2010</w:t>
                              </w:r>
                            </w:p>
                          </w:txbxContent>
                        </wps:txbx>
                        <wps:bodyPr horzOverflow="overflow" vert="horz" lIns="0" tIns="0" rIns="0" bIns="0" rtlCol="0">
                          <a:noAutofit/>
                        </wps:bodyPr>
                      </wps:wsp>
                    </wpg:wgp>
                  </a:graphicData>
                </a:graphic>
              </wp:anchor>
            </w:drawing>
          </mc:Choice>
          <mc:Fallback xmlns:a="http://schemas.openxmlformats.org/drawingml/2006/main">
            <w:pict>
              <v:group id="Group 1896" style="width:595.28pt;height:67.44pt;position:absolute;mso-position-horizontal-relative:page;mso-position-horizontal:absolute;margin-left:0pt;mso-position-vertical-relative:page;margin-top:0pt;" coordsize="75600,8564">
                <v:rect id="Rectangle 7" style="position:absolute;width:48358;height:2018;left:28441;top:4096;" filled="f" stroked="f">
                  <v:textbox inset="0,0,0,0">
                    <w:txbxContent>
                      <w:p>
                        <w:pPr>
                          <w:spacing w:before="0" w:after="160" w:line="259" w:lineRule="auto"/>
                          <w:ind w:left="0" w:firstLine="0"/>
                          <w:jc w:val="left"/>
                        </w:pPr>
                        <w:r>
                          <w:rPr>
                            <w:color w:val="ffffff"/>
                            <w:sz w:val="24"/>
                          </w:rPr>
                          <w:t xml:space="preserve">Estratificación y desigualdad social (total país), 2010</w:t>
                        </w:r>
                      </w:p>
                    </w:txbxContent>
                  </v:textbox>
                </v:rect>
                <v:shape id="Shape 3267" style="position:absolute;width:75600;height:8564;left:0;top:0;" coordsize="7560057,856488" path="m0,0l7560057,0l7560057,856488l0,856488l0,0">
                  <v:stroke weight="0pt" endcap="square" joinstyle="miter" miterlimit="10" on="false" color="#000000" opacity="0"/>
                  <v:fill on="true" color="#979797"/>
                </v:shape>
                <v:rect id="Rectangle 10" style="position:absolute;width:72537;height:3027;left:10799;top:5146;" filled="f" stroked="f">
                  <v:textbox inset="0,0,0,0">
                    <w:txbxContent>
                      <w:p>
                        <w:pPr>
                          <w:spacing w:before="0" w:after="160" w:line="259" w:lineRule="auto"/>
                          <w:ind w:left="0" w:firstLine="0"/>
                          <w:jc w:val="left"/>
                        </w:pPr>
                        <w:r>
                          <w:rPr>
                            <w:color w:val="ffffff"/>
                            <w:sz w:val="36"/>
                          </w:rPr>
                          <w:t xml:space="preserve">Estratificación y desigualdad social (total país), 2010</w:t>
                        </w:r>
                      </w:p>
                    </w:txbxContent>
                  </v:textbox>
                </v:rect>
                <w10:wrap type="topAndBottom"/>
              </v:group>
            </w:pict>
          </mc:Fallback>
        </mc:AlternateContent>
      </w:r>
      <w:hyperlink r:id="rId8">
        <w:r>
          <w:rPr>
            <w:color w:val="000066"/>
          </w:rPr>
          <w:t>https://n2t.net/ark:/26680/97801</w:t>
        </w:r>
      </w:hyperlink>
    </w:p>
    <w:p w:rsidR="00342294" w:rsidRDefault="00000000">
      <w:pPr>
        <w:spacing w:after="142" w:line="259" w:lineRule="auto"/>
        <w:ind w:left="-5"/>
        <w:jc w:val="left"/>
      </w:pPr>
      <w:r>
        <w:rPr>
          <w:color w:val="444444"/>
          <w:sz w:val="22"/>
        </w:rPr>
        <w:t>Autores</w:t>
      </w:r>
    </w:p>
    <w:p w:rsidR="00342294" w:rsidRDefault="00000000">
      <w:pPr>
        <w:ind w:left="895"/>
      </w:pPr>
      <w:r>
        <w:t>De Grande, Pablo y Salvia, Agustín</w:t>
      </w:r>
    </w:p>
    <w:p w:rsidR="00342294" w:rsidRDefault="00000000">
      <w:pPr>
        <w:spacing w:after="142" w:line="259" w:lineRule="auto"/>
        <w:ind w:left="-5"/>
        <w:jc w:val="left"/>
      </w:pPr>
      <w:r>
        <w:rPr>
          <w:color w:val="444444"/>
          <w:sz w:val="22"/>
        </w:rPr>
        <w:t>Período</w:t>
      </w:r>
    </w:p>
    <w:p w:rsidR="00342294" w:rsidRDefault="00000000">
      <w:pPr>
        <w:ind w:left="895"/>
      </w:pPr>
      <w:r>
        <w:t>2010</w:t>
      </w:r>
    </w:p>
    <w:p w:rsidR="00342294" w:rsidRDefault="00000000">
      <w:pPr>
        <w:spacing w:after="142" w:line="259" w:lineRule="auto"/>
        <w:ind w:left="-5"/>
        <w:jc w:val="left"/>
      </w:pPr>
      <w:r>
        <w:rPr>
          <w:color w:val="444444"/>
          <w:sz w:val="22"/>
        </w:rPr>
        <w:t>Cobertura</w:t>
      </w:r>
    </w:p>
    <w:p w:rsidR="00342294" w:rsidRDefault="00000000">
      <w:pPr>
        <w:ind w:left="895"/>
      </w:pPr>
      <w:r>
        <w:t>Total país</w:t>
      </w:r>
    </w:p>
    <w:p w:rsidR="00342294" w:rsidRDefault="00000000">
      <w:pPr>
        <w:pStyle w:val="Heading1"/>
        <w:ind w:left="-5"/>
      </w:pPr>
      <w:r>
        <w:t>Extensión geográfica</w:t>
      </w:r>
    </w:p>
    <w:p w:rsidR="00342294" w:rsidRDefault="00000000">
      <w:pPr>
        <w:spacing w:after="64"/>
        <w:ind w:left="895"/>
      </w:pPr>
      <w:r>
        <w:t>Latitud norte: -21,780778. Longitud oeste: -73,570804.</w:t>
      </w:r>
    </w:p>
    <w:p w:rsidR="00342294" w:rsidRDefault="00000000">
      <w:pPr>
        <w:ind w:left="895"/>
      </w:pPr>
      <w:r>
        <w:t>Latitud sur: -55,055620. Longitud este: -53,637548.</w:t>
      </w:r>
    </w:p>
    <w:p w:rsidR="00342294" w:rsidRDefault="00000000">
      <w:pPr>
        <w:pStyle w:val="Heading1"/>
        <w:ind w:left="-5"/>
      </w:pPr>
      <w:r>
        <w:t>Detalle</w:t>
      </w:r>
    </w:p>
    <w:p w:rsidR="00342294" w:rsidRDefault="00000000">
      <w:pPr>
        <w:spacing w:after="320" w:line="330" w:lineRule="auto"/>
        <w:ind w:left="895"/>
      </w:pPr>
      <w:r>
        <w:t>El procedimiento de identificación de los segmentos socioeconómicos ha sido realizado a partir de información del Censo Nacional de Población, Hogares y Vivienda 2010.</w:t>
      </w:r>
    </w:p>
    <w:p w:rsidR="00342294" w:rsidRDefault="00000000">
      <w:pPr>
        <w:spacing w:after="320" w:line="330" w:lineRule="auto"/>
        <w:ind w:left="895"/>
      </w:pPr>
      <w:r>
        <w:t>Se ha procurado extraer características clave para el reconocimiento de condiciones de vida, con el propósito de clasificar las poblaciones a según su pertenencia socioeconómica a nivel de radios, de modo de poder georreferenciar dichas zonas del territorio.</w:t>
      </w:r>
    </w:p>
    <w:p w:rsidR="00342294" w:rsidRDefault="00000000">
      <w:pPr>
        <w:spacing w:after="320" w:line="330" w:lineRule="auto"/>
        <w:ind w:left="895"/>
      </w:pPr>
      <w:r>
        <w:lastRenderedPageBreak/>
        <w:t>Para esto se establecieron puntos de corte en dimensiones del hábitat y del capital socioeducativo de los hogares que aplicados en forma sucesiva permitieron clasificar a la población según características habitacionales y socioeducativas. De este modo se obtuvieron 7 segmentos: Clase alta, Clase media alta, Clase media, Clase media baja, Clase baja integrada, Clase baja y Clase muy baja.</w:t>
      </w:r>
    </w:p>
    <w:p w:rsidR="00342294" w:rsidRDefault="00000000">
      <w:pPr>
        <w:spacing w:after="384"/>
        <w:ind w:left="895"/>
      </w:pPr>
      <w:r>
        <w:t>En el documento adjunto se especifican las distintas categorías.</w:t>
      </w:r>
    </w:p>
    <w:p w:rsidR="00342294" w:rsidRDefault="00000000">
      <w:pPr>
        <w:spacing w:after="64"/>
        <w:ind w:left="895"/>
      </w:pPr>
      <w:r>
        <w:t>Marginalidad</w:t>
      </w:r>
    </w:p>
    <w:p w:rsidR="00342294" w:rsidRDefault="00000000">
      <w:pPr>
        <w:spacing w:after="0" w:line="330" w:lineRule="auto"/>
        <w:ind w:left="895"/>
      </w:pPr>
      <w:r>
        <w:t>Dos de las variables disponibles en la base de datos refieren a indicadores de ‘marginalidad’. Las mismas refieren a un indicador que no es parte del Censo y que ha sido calculado combinando los siguientes indicadores:</w:t>
      </w:r>
    </w:p>
    <w:p w:rsidR="00342294" w:rsidRDefault="00000000">
      <w:pPr>
        <w:numPr>
          <w:ilvl w:val="0"/>
          <w:numId w:val="1"/>
        </w:numPr>
        <w:spacing w:after="0" w:line="330" w:lineRule="auto"/>
      </w:pPr>
      <w:r>
        <w:t>Calidad constructiva de la vivienda. Se incluyó a los hogares que tuvieran en estacategoría ‘calidad insuficiente’. Esta categoría refiere a hogares sin instalación de caños de agua en la vivienda y sin sistema de botón, cadena o mochila para limpieza del inodoro.</w:t>
      </w:r>
    </w:p>
    <w:p w:rsidR="00342294" w:rsidRDefault="00000000">
      <w:pPr>
        <w:numPr>
          <w:ilvl w:val="0"/>
          <w:numId w:val="1"/>
        </w:numPr>
        <w:spacing w:after="0" w:line="330" w:lineRule="auto"/>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324003</wp:posOffset>
                </wp:positionV>
                <wp:extent cx="7560057" cy="297472"/>
                <wp:effectExtent l="0" t="0" r="0" b="0"/>
                <wp:wrapTopAndBottom/>
                <wp:docPr id="1980" name="Group 1980"/>
                <wp:cNvGraphicFramePr/>
                <a:graphic xmlns:a="http://schemas.openxmlformats.org/drawingml/2006/main">
                  <a:graphicData uri="http://schemas.microsoft.com/office/word/2010/wordprocessingGroup">
                    <wpg:wgp>
                      <wpg:cNvGrpSpPr/>
                      <wpg:grpSpPr>
                        <a:xfrm>
                          <a:off x="0" y="0"/>
                          <a:ext cx="7560057" cy="297472"/>
                          <a:chOff x="0" y="0"/>
                          <a:chExt cx="7560057" cy="297472"/>
                        </a:xfrm>
                      </wpg:grpSpPr>
                      <wps:wsp>
                        <wps:cNvPr id="3272" name="Shape 3272"/>
                        <wps:cNvSpPr/>
                        <wps:spPr>
                          <a:xfrm>
                            <a:off x="0" y="0"/>
                            <a:ext cx="7560057" cy="297472"/>
                          </a:xfrm>
                          <a:custGeom>
                            <a:avLst/>
                            <a:gdLst/>
                            <a:ahLst/>
                            <a:cxnLst/>
                            <a:rect l="0" t="0" r="0" b="0"/>
                            <a:pathLst>
                              <a:path w="7560057" h="297472">
                                <a:moveTo>
                                  <a:pt x="0" y="0"/>
                                </a:moveTo>
                                <a:lnTo>
                                  <a:pt x="7560057" y="0"/>
                                </a:lnTo>
                                <a:lnTo>
                                  <a:pt x="7560057" y="297472"/>
                                </a:lnTo>
                                <a:lnTo>
                                  <a:pt x="0" y="297472"/>
                                </a:lnTo>
                                <a:lnTo>
                                  <a:pt x="0" y="0"/>
                                </a:lnTo>
                              </a:path>
                            </a:pathLst>
                          </a:custGeom>
                          <a:ln w="0" cap="flat">
                            <a:miter lim="127000"/>
                          </a:ln>
                        </wps:spPr>
                        <wps:style>
                          <a:lnRef idx="0">
                            <a:srgbClr val="000000">
                              <a:alpha val="0"/>
                            </a:srgbClr>
                          </a:lnRef>
                          <a:fillRef idx="1">
                            <a:srgbClr val="979797"/>
                          </a:fillRef>
                          <a:effectRef idx="0">
                            <a:scrgbClr r="0" g="0" b="0"/>
                          </a:effectRef>
                          <a:fontRef idx="none"/>
                        </wps:style>
                        <wps:bodyPr/>
                      </wps:wsp>
                      <wps:wsp>
                        <wps:cNvPr id="55" name="Rectangle 55"/>
                        <wps:cNvSpPr/>
                        <wps:spPr>
                          <a:xfrm>
                            <a:off x="2844102" y="85685"/>
                            <a:ext cx="4835826" cy="201801"/>
                          </a:xfrm>
                          <a:prstGeom prst="rect">
                            <a:avLst/>
                          </a:prstGeom>
                          <a:ln>
                            <a:noFill/>
                          </a:ln>
                        </wps:spPr>
                        <wps:txbx>
                          <w:txbxContent>
                            <w:p w:rsidR="00342294" w:rsidRDefault="00000000">
                              <w:pPr>
                                <w:spacing w:after="160" w:line="259" w:lineRule="auto"/>
                                <w:ind w:left="0" w:firstLine="0"/>
                                <w:jc w:val="left"/>
                              </w:pPr>
                              <w:r>
                                <w:rPr>
                                  <w:color w:val="FFFFFF"/>
                                  <w:sz w:val="24"/>
                                </w:rPr>
                                <w:t>Estratificación y desigualdad social (total país), 2010</w:t>
                              </w:r>
                            </w:p>
                          </w:txbxContent>
                        </wps:txbx>
                        <wps:bodyPr horzOverflow="overflow" vert="horz" lIns="0" tIns="0" rIns="0" bIns="0" rtlCol="0">
                          <a:noAutofit/>
                        </wps:bodyPr>
                      </wps:wsp>
                    </wpg:wgp>
                  </a:graphicData>
                </a:graphic>
              </wp:anchor>
            </w:drawing>
          </mc:Choice>
          <mc:Fallback xmlns:a="http://schemas.openxmlformats.org/drawingml/2006/main">
            <w:pict>
              <v:group id="Group 1980" style="width:595.28pt;height:23.423pt;position:absolute;mso-position-horizontal-relative:page;mso-position-horizontal:absolute;margin-left:0pt;mso-position-vertical-relative:page;margin-top:25.512pt;" coordsize="75600,2974">
                <v:shape id="Shape 3273" style="position:absolute;width:75600;height:2974;left:0;top:0;" coordsize="7560057,297472" path="m0,0l7560057,0l7560057,297472l0,297472l0,0">
                  <v:stroke weight="0pt" endcap="flat" joinstyle="miter" miterlimit="10" on="false" color="#000000" opacity="0"/>
                  <v:fill on="true" color="#979797"/>
                </v:shape>
                <v:rect id="Rectangle 55" style="position:absolute;width:48358;height:2018;left:28441;top:856;" filled="f" stroked="f">
                  <v:textbox inset="0,0,0,0">
                    <w:txbxContent>
                      <w:p>
                        <w:pPr>
                          <w:spacing w:before="0" w:after="160" w:line="259" w:lineRule="auto"/>
                          <w:ind w:left="0" w:firstLine="0"/>
                          <w:jc w:val="left"/>
                        </w:pPr>
                        <w:r>
                          <w:rPr>
                            <w:color w:val="ffffff"/>
                            <w:sz w:val="24"/>
                          </w:rPr>
                          <w:t xml:space="preserve">Estratificación y desigualdad social (total país), 2010</w:t>
                        </w:r>
                      </w:p>
                    </w:txbxContent>
                  </v:textbox>
                </v:rect>
                <w10:wrap type="topAndBottom"/>
              </v:group>
            </w:pict>
          </mc:Fallback>
        </mc:AlternateContent>
      </w:r>
      <w:r>
        <w:t>Calidad de los materiales. Se consideró a los hogares que tuvieran III o IV en esteítem, lo que indica la presencia de materiales poco resistentes en techo y piso, así como ausencia de cielorraso.</w:t>
      </w:r>
    </w:p>
    <w:p w:rsidR="00342294" w:rsidRDefault="00000000">
      <w:pPr>
        <w:numPr>
          <w:ilvl w:val="0"/>
          <w:numId w:val="1"/>
        </w:numPr>
        <w:spacing w:after="0" w:line="330" w:lineRule="auto"/>
      </w:pPr>
      <w:r>
        <w:t>Servicios: Teléfono de línea. Se incluyó el requisito de no poseer teléfono de líneaen la vivienda. La disponibilidad de un teléfono de línea supone un grado importante de regularidad en el acceso y posesión de la vivienda.</w:t>
      </w:r>
    </w:p>
    <w:p w:rsidR="00342294" w:rsidRDefault="00000000">
      <w:pPr>
        <w:spacing w:after="173" w:line="330" w:lineRule="auto"/>
        <w:ind w:left="895"/>
      </w:pPr>
      <w:r>
        <w:t>Todos los hogares que reunieron estas 3 condiciones a la vez, fueron contabilizados como hogares en situación de marginalidad.</w:t>
      </w:r>
    </w:p>
    <w:p w:rsidR="00342294" w:rsidRDefault="00000000">
      <w:pPr>
        <w:pStyle w:val="Heading1"/>
        <w:ind w:left="-5"/>
      </w:pPr>
      <w:r>
        <w:t>Contacto</w:t>
      </w:r>
    </w:p>
    <w:p w:rsidR="00342294" w:rsidRDefault="00000000">
      <w:pPr>
        <w:tabs>
          <w:tab w:val="center" w:pos="1290"/>
          <w:tab w:val="center" w:pos="3460"/>
        </w:tabs>
        <w:spacing w:after="176"/>
        <w:ind w:left="0" w:firstLine="0"/>
        <w:jc w:val="left"/>
      </w:pPr>
      <w:r>
        <w:rPr>
          <w:rFonts w:ascii="Calibri" w:eastAsia="Calibri" w:hAnsi="Calibri" w:cs="Calibri"/>
          <w:sz w:val="22"/>
        </w:rPr>
        <w:tab/>
      </w:r>
      <w:r>
        <w:t>Nombre:</w:t>
      </w:r>
      <w:r>
        <w:tab/>
        <w:t>Pablo De Grande</w:t>
      </w:r>
    </w:p>
    <w:p w:rsidR="00342294" w:rsidRDefault="00000000">
      <w:pPr>
        <w:ind w:left="895"/>
      </w:pPr>
      <w:r>
        <w:t xml:space="preserve">Correo electrónico: </w:t>
      </w:r>
      <w:r>
        <w:rPr>
          <w:color w:val="000066"/>
        </w:rPr>
        <w:t>pablodg@gmail.com</w:t>
      </w:r>
    </w:p>
    <w:p w:rsidR="00342294" w:rsidRDefault="00000000">
      <w:pPr>
        <w:pStyle w:val="Heading1"/>
        <w:spacing w:after="0"/>
        <w:ind w:left="-5"/>
      </w:pPr>
      <w:r>
        <w:t>Institución</w:t>
      </w:r>
    </w:p>
    <w:p w:rsidR="00342294" w:rsidRDefault="00000000">
      <w:pPr>
        <w:spacing w:after="177" w:line="259" w:lineRule="auto"/>
        <w:ind w:left="2700" w:firstLine="0"/>
        <w:jc w:val="left"/>
      </w:pPr>
      <w:r>
        <w:rPr>
          <w:noProof/>
        </w:rPr>
        <w:drawing>
          <wp:inline distT="0" distB="0" distL="0" distR="0">
            <wp:extent cx="1339621" cy="476250"/>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9"/>
                    <a:stretch>
                      <a:fillRect/>
                    </a:stretch>
                  </pic:blipFill>
                  <pic:spPr>
                    <a:xfrm>
                      <a:off x="0" y="0"/>
                      <a:ext cx="1339621" cy="476250"/>
                    </a:xfrm>
                    <a:prstGeom prst="rect">
                      <a:avLst/>
                    </a:prstGeom>
                  </pic:spPr>
                </pic:pic>
              </a:graphicData>
            </a:graphic>
          </wp:inline>
        </w:drawing>
      </w:r>
    </w:p>
    <w:p w:rsidR="00342294" w:rsidRDefault="00000000">
      <w:pPr>
        <w:tabs>
          <w:tab w:val="center" w:pos="1290"/>
          <w:tab w:val="center" w:pos="5197"/>
        </w:tabs>
        <w:spacing w:after="176"/>
        <w:ind w:left="0" w:firstLine="0"/>
        <w:jc w:val="left"/>
      </w:pPr>
      <w:r>
        <w:rPr>
          <w:rFonts w:ascii="Calibri" w:eastAsia="Calibri" w:hAnsi="Calibri" w:cs="Calibri"/>
          <w:sz w:val="22"/>
        </w:rPr>
        <w:tab/>
      </w:r>
      <w:r>
        <w:t>Nombre:</w:t>
      </w:r>
      <w:r>
        <w:tab/>
        <w:t>Observatorio de la Deuda Social Argentina (ODSA/UCA)</w:t>
      </w:r>
    </w:p>
    <w:p w:rsidR="00342294" w:rsidRDefault="00000000">
      <w:pPr>
        <w:tabs>
          <w:tab w:val="center" w:pos="1449"/>
          <w:tab w:val="right" w:pos="8505"/>
        </w:tabs>
        <w:spacing w:after="181" w:line="259" w:lineRule="auto"/>
        <w:ind w:left="0" w:firstLine="0"/>
        <w:jc w:val="left"/>
      </w:pPr>
      <w:r>
        <w:rPr>
          <w:rFonts w:ascii="Calibri" w:eastAsia="Calibri" w:hAnsi="Calibri" w:cs="Calibri"/>
          <w:sz w:val="22"/>
        </w:rPr>
        <w:tab/>
      </w:r>
      <w:r>
        <w:t>Página web:</w:t>
      </w:r>
      <w:r>
        <w:tab/>
      </w:r>
      <w:hyperlink r:id="rId10">
        <w:r>
          <w:rPr>
            <w:color w:val="000066"/>
          </w:rPr>
          <w:t>http://uca.edu.ar/es/observatorio-de-la-deuda-social-argentina</w:t>
        </w:r>
      </w:hyperlink>
    </w:p>
    <w:p w:rsidR="00342294" w:rsidRDefault="00000000">
      <w:pPr>
        <w:spacing w:after="0"/>
        <w:ind w:left="895"/>
      </w:pPr>
      <w:r>
        <w:t xml:space="preserve">Correo electrónico: </w:t>
      </w:r>
      <w:r>
        <w:rPr>
          <w:color w:val="000066"/>
        </w:rPr>
        <w:t>odsa@uca.edu.ar</w:t>
      </w:r>
    </w:p>
    <w:tbl>
      <w:tblPr>
        <w:tblStyle w:val="TableGrid"/>
        <w:tblW w:w="5598" w:type="dxa"/>
        <w:tblInd w:w="900" w:type="dxa"/>
        <w:tblCellMar>
          <w:top w:w="0" w:type="dxa"/>
          <w:left w:w="0" w:type="dxa"/>
          <w:bottom w:w="0" w:type="dxa"/>
          <w:right w:w="0" w:type="dxa"/>
        </w:tblCellMar>
        <w:tblLook w:val="04A0" w:firstRow="1" w:lastRow="0" w:firstColumn="1" w:lastColumn="0" w:noHBand="0" w:noVBand="1"/>
      </w:tblPr>
      <w:tblGrid>
        <w:gridCol w:w="123"/>
        <w:gridCol w:w="1225"/>
        <w:gridCol w:w="4362"/>
        <w:gridCol w:w="1895"/>
      </w:tblGrid>
      <w:tr w:rsidR="00342294">
        <w:trPr>
          <w:gridBefore w:val="1"/>
          <w:gridAfter w:val="1"/>
          <w:wBefore w:w="900" w:type="dxa"/>
          <w:wAfter w:w="2006" w:type="dxa"/>
          <w:trHeight w:val="310"/>
        </w:trPr>
        <w:tc>
          <w:tcPr>
            <w:tcW w:w="1800" w:type="dxa"/>
            <w:tcBorders>
              <w:top w:val="nil"/>
              <w:left w:val="nil"/>
              <w:bottom w:val="nil"/>
              <w:right w:val="nil"/>
            </w:tcBorders>
          </w:tcPr>
          <w:p w:rsidR="00342294" w:rsidRDefault="00000000">
            <w:pPr>
              <w:spacing w:after="0" w:line="259" w:lineRule="auto"/>
              <w:ind w:left="0" w:firstLine="0"/>
              <w:jc w:val="left"/>
            </w:pPr>
            <w:r>
              <w:t>Teléfono:</w:t>
            </w:r>
          </w:p>
        </w:tc>
        <w:tc>
          <w:tcPr>
            <w:tcW w:w="3798" w:type="dxa"/>
            <w:tcBorders>
              <w:top w:val="nil"/>
              <w:left w:val="nil"/>
              <w:bottom w:val="nil"/>
              <w:right w:val="nil"/>
            </w:tcBorders>
          </w:tcPr>
          <w:p w:rsidR="00342294" w:rsidRDefault="00000000">
            <w:pPr>
              <w:spacing w:after="0" w:line="259" w:lineRule="auto"/>
              <w:ind w:left="0" w:firstLine="0"/>
              <w:jc w:val="left"/>
            </w:pPr>
            <w:r>
              <w:t>54-11-4338-0810</w:t>
            </w:r>
          </w:p>
        </w:tc>
      </w:tr>
      <w:tr w:rsidR="00342294">
        <w:trPr>
          <w:gridBefore w:val="1"/>
          <w:gridAfter w:val="1"/>
          <w:wBefore w:w="900" w:type="dxa"/>
          <w:wAfter w:w="2006" w:type="dxa"/>
          <w:trHeight w:val="310"/>
        </w:trPr>
        <w:tc>
          <w:tcPr>
            <w:tcW w:w="1800" w:type="dxa"/>
            <w:tcBorders>
              <w:top w:val="nil"/>
              <w:left w:val="nil"/>
              <w:bottom w:val="nil"/>
              <w:right w:val="nil"/>
            </w:tcBorders>
            <w:vAlign w:val="bottom"/>
          </w:tcPr>
          <w:p w:rsidR="00342294" w:rsidRDefault="00000000">
            <w:pPr>
              <w:spacing w:after="0" w:line="259" w:lineRule="auto"/>
              <w:ind w:left="0" w:firstLine="0"/>
              <w:jc w:val="left"/>
            </w:pPr>
            <w:r>
              <w:t>Dirección:</w:t>
            </w:r>
          </w:p>
        </w:tc>
        <w:tc>
          <w:tcPr>
            <w:tcW w:w="3798" w:type="dxa"/>
            <w:tcBorders>
              <w:top w:val="nil"/>
              <w:left w:val="nil"/>
              <w:bottom w:val="nil"/>
              <w:right w:val="nil"/>
            </w:tcBorders>
            <w:vAlign w:val="bottom"/>
          </w:tcPr>
          <w:p w:rsidR="00342294" w:rsidRDefault="00000000">
            <w:pPr>
              <w:spacing w:after="0" w:line="259" w:lineRule="auto"/>
              <w:ind w:left="0" w:firstLine="0"/>
            </w:pPr>
            <w:r>
              <w:t>Alicia Moreau de Justo 1500. Buenos Aires</w:t>
            </w:r>
          </w:p>
        </w:tc>
      </w:tr>
      <w:tr w:rsidR="00342294">
        <w:trPr>
          <w:trHeight w:val="804"/>
        </w:trPr>
        <w:tc>
          <w:tcPr>
            <w:tcW w:w="2700" w:type="dxa"/>
            <w:gridSpan w:val="2"/>
            <w:tcBorders>
              <w:top w:val="nil"/>
              <w:left w:val="nil"/>
              <w:bottom w:val="nil"/>
              <w:right w:val="nil"/>
            </w:tcBorders>
          </w:tcPr>
          <w:p w:rsidR="00342294" w:rsidRDefault="00000000">
            <w:pPr>
              <w:spacing w:after="241" w:line="259" w:lineRule="auto"/>
              <w:ind w:left="900" w:firstLine="0"/>
              <w:jc w:val="left"/>
            </w:pPr>
            <w:r>
              <w:lastRenderedPageBreak/>
              <w:t>País:</w:t>
            </w:r>
          </w:p>
          <w:p w:rsidR="00342294" w:rsidRDefault="00000000">
            <w:pPr>
              <w:spacing w:after="0" w:line="259" w:lineRule="auto"/>
              <w:ind w:left="0" w:firstLine="0"/>
              <w:jc w:val="left"/>
            </w:pPr>
            <w:r>
              <w:rPr>
                <w:color w:val="444444"/>
                <w:sz w:val="22"/>
              </w:rPr>
              <w:t>Fuentes</w:t>
            </w:r>
          </w:p>
        </w:tc>
        <w:tc>
          <w:tcPr>
            <w:tcW w:w="5804" w:type="dxa"/>
            <w:gridSpan w:val="2"/>
            <w:tcBorders>
              <w:top w:val="nil"/>
              <w:left w:val="nil"/>
              <w:bottom w:val="nil"/>
              <w:right w:val="nil"/>
            </w:tcBorders>
          </w:tcPr>
          <w:p w:rsidR="00342294" w:rsidRDefault="00000000">
            <w:pPr>
              <w:spacing w:after="0" w:line="259" w:lineRule="auto"/>
              <w:ind w:left="0" w:firstLine="0"/>
              <w:jc w:val="left"/>
            </w:pPr>
            <w:r>
              <w:t>Argentina</w:t>
            </w:r>
          </w:p>
        </w:tc>
      </w:tr>
      <w:tr w:rsidR="00342294">
        <w:trPr>
          <w:trHeight w:val="417"/>
        </w:trPr>
        <w:tc>
          <w:tcPr>
            <w:tcW w:w="2700" w:type="dxa"/>
            <w:gridSpan w:val="2"/>
            <w:tcBorders>
              <w:top w:val="nil"/>
              <w:left w:val="nil"/>
              <w:bottom w:val="nil"/>
              <w:right w:val="nil"/>
            </w:tcBorders>
            <w:vAlign w:val="center"/>
          </w:tcPr>
          <w:p w:rsidR="00342294" w:rsidRDefault="00000000">
            <w:pPr>
              <w:spacing w:after="0" w:line="259" w:lineRule="auto"/>
              <w:ind w:left="0" w:right="121" w:firstLine="0"/>
              <w:jc w:val="center"/>
            </w:pPr>
            <w:r>
              <w:t>Nombre:</w:t>
            </w:r>
          </w:p>
        </w:tc>
        <w:tc>
          <w:tcPr>
            <w:tcW w:w="5804" w:type="dxa"/>
            <w:gridSpan w:val="2"/>
            <w:tcBorders>
              <w:top w:val="nil"/>
              <w:left w:val="nil"/>
              <w:bottom w:val="nil"/>
              <w:right w:val="nil"/>
            </w:tcBorders>
            <w:vAlign w:val="center"/>
          </w:tcPr>
          <w:p w:rsidR="00342294" w:rsidRDefault="00000000">
            <w:pPr>
              <w:spacing w:after="0" w:line="259" w:lineRule="auto"/>
              <w:ind w:left="0" w:firstLine="0"/>
              <w:jc w:val="left"/>
            </w:pPr>
            <w:r>
              <w:t>Censo Nacional de Población, Hogares y Viviendas</w:t>
            </w:r>
          </w:p>
        </w:tc>
      </w:tr>
      <w:tr w:rsidR="00342294">
        <w:trPr>
          <w:trHeight w:val="420"/>
        </w:trPr>
        <w:tc>
          <w:tcPr>
            <w:tcW w:w="2700" w:type="dxa"/>
            <w:gridSpan w:val="2"/>
            <w:tcBorders>
              <w:top w:val="nil"/>
              <w:left w:val="nil"/>
              <w:bottom w:val="nil"/>
              <w:right w:val="nil"/>
            </w:tcBorders>
            <w:vAlign w:val="center"/>
          </w:tcPr>
          <w:p w:rsidR="00342294" w:rsidRDefault="00000000">
            <w:pPr>
              <w:spacing w:after="0" w:line="259" w:lineRule="auto"/>
              <w:ind w:left="0" w:right="164" w:firstLine="0"/>
              <w:jc w:val="center"/>
            </w:pPr>
            <w:r>
              <w:t>Versión:</w:t>
            </w:r>
          </w:p>
        </w:tc>
        <w:tc>
          <w:tcPr>
            <w:tcW w:w="5804" w:type="dxa"/>
            <w:gridSpan w:val="2"/>
            <w:tcBorders>
              <w:top w:val="nil"/>
              <w:left w:val="nil"/>
              <w:bottom w:val="nil"/>
              <w:right w:val="nil"/>
            </w:tcBorders>
            <w:vAlign w:val="center"/>
          </w:tcPr>
          <w:p w:rsidR="00342294" w:rsidRDefault="00000000">
            <w:pPr>
              <w:spacing w:after="0" w:line="259" w:lineRule="auto"/>
              <w:ind w:left="0" w:firstLine="0"/>
              <w:jc w:val="left"/>
            </w:pPr>
            <w:r>
              <w:t>2010</w:t>
            </w:r>
          </w:p>
        </w:tc>
      </w:tr>
      <w:tr w:rsidR="00342294">
        <w:trPr>
          <w:trHeight w:val="740"/>
        </w:trPr>
        <w:tc>
          <w:tcPr>
            <w:tcW w:w="2700" w:type="dxa"/>
            <w:gridSpan w:val="2"/>
            <w:tcBorders>
              <w:top w:val="nil"/>
              <w:left w:val="nil"/>
              <w:bottom w:val="nil"/>
              <w:right w:val="nil"/>
            </w:tcBorders>
          </w:tcPr>
          <w:p w:rsidR="00342294" w:rsidRDefault="00000000">
            <w:pPr>
              <w:spacing w:after="0" w:line="259" w:lineRule="auto"/>
              <w:ind w:left="197" w:firstLine="0"/>
              <w:jc w:val="center"/>
            </w:pPr>
            <w:r>
              <w:t>Página web:</w:t>
            </w:r>
          </w:p>
        </w:tc>
        <w:tc>
          <w:tcPr>
            <w:tcW w:w="5804" w:type="dxa"/>
            <w:gridSpan w:val="2"/>
            <w:tcBorders>
              <w:top w:val="nil"/>
              <w:left w:val="nil"/>
              <w:bottom w:val="nil"/>
              <w:right w:val="nil"/>
            </w:tcBorders>
            <w:vAlign w:val="center"/>
          </w:tcPr>
          <w:p w:rsidR="00342294" w:rsidRDefault="00000000">
            <w:pPr>
              <w:spacing w:after="0" w:line="259" w:lineRule="auto"/>
              <w:ind w:left="0" w:firstLine="0"/>
              <w:jc w:val="left"/>
            </w:pPr>
            <w:hyperlink r:id="rId11">
              <w:r>
                <w:rPr>
                  <w:color w:val="000066"/>
                </w:rPr>
                <w:t xml:space="preserve">https://www.indec.gov.ar/nivel4_default.asp?id_tema_1=2&amp;id_t </w:t>
              </w:r>
            </w:hyperlink>
            <w:hyperlink r:id="rId12">
              <w:r>
                <w:rPr>
                  <w:color w:val="000066"/>
                </w:rPr>
                <w:t>ema_2=41&amp;id_tema_3=135</w:t>
              </w:r>
            </w:hyperlink>
          </w:p>
        </w:tc>
      </w:tr>
      <w:tr w:rsidR="00342294">
        <w:trPr>
          <w:trHeight w:val="3470"/>
        </w:trPr>
        <w:tc>
          <w:tcPr>
            <w:tcW w:w="2700" w:type="dxa"/>
            <w:gridSpan w:val="2"/>
            <w:tcBorders>
              <w:top w:val="nil"/>
              <w:left w:val="nil"/>
              <w:bottom w:val="nil"/>
              <w:right w:val="nil"/>
            </w:tcBorders>
          </w:tcPr>
          <w:p w:rsidR="00342294" w:rsidRDefault="00000000">
            <w:pPr>
              <w:spacing w:after="169" w:line="259" w:lineRule="auto"/>
              <w:ind w:left="42" w:firstLine="0"/>
              <w:jc w:val="center"/>
            </w:pPr>
            <w:r>
              <w:t>Wikipedia:</w:t>
            </w:r>
          </w:p>
          <w:p w:rsidR="00342294" w:rsidRDefault="00000000">
            <w:pPr>
              <w:spacing w:after="0" w:line="259" w:lineRule="auto"/>
              <w:ind w:left="39" w:firstLine="0"/>
              <w:jc w:val="center"/>
            </w:pPr>
            <w:r>
              <w:t>Institución</w:t>
            </w:r>
          </w:p>
        </w:tc>
        <w:tc>
          <w:tcPr>
            <w:tcW w:w="5804" w:type="dxa"/>
            <w:gridSpan w:val="2"/>
            <w:tcBorders>
              <w:top w:val="nil"/>
              <w:left w:val="nil"/>
              <w:bottom w:val="nil"/>
              <w:right w:val="nil"/>
            </w:tcBorders>
            <w:vAlign w:val="bottom"/>
          </w:tcPr>
          <w:p w:rsidR="00342294" w:rsidRDefault="00000000">
            <w:pPr>
              <w:spacing w:after="600" w:line="259" w:lineRule="auto"/>
              <w:ind w:left="0" w:firstLine="0"/>
              <w:jc w:val="left"/>
            </w:pPr>
            <w:hyperlink r:id="rId13">
              <w:r>
                <w:rPr>
                  <w:color w:val="000066"/>
                </w:rPr>
                <w:t>https://es.wikipedia.org/wiki/Censo_argentino_de_2010</w:t>
              </w:r>
            </w:hyperlink>
          </w:p>
          <w:p w:rsidR="00342294" w:rsidRDefault="00000000">
            <w:pPr>
              <w:spacing w:after="110" w:line="331" w:lineRule="auto"/>
              <w:ind w:left="1800" w:hanging="1800"/>
            </w:pPr>
            <w:r>
              <w:t>Nombre: Instituto Nacional de Estadística y Censos de la República Argentina</w:t>
            </w:r>
          </w:p>
          <w:p w:rsidR="00342294" w:rsidRDefault="00000000">
            <w:pPr>
              <w:tabs>
                <w:tab w:val="center" w:pos="2965"/>
              </w:tabs>
              <w:spacing w:after="181" w:line="259" w:lineRule="auto"/>
              <w:ind w:left="0" w:firstLine="0"/>
              <w:jc w:val="left"/>
            </w:pPr>
            <w:r>
              <w:t>Página web:</w:t>
            </w:r>
            <w:r>
              <w:tab/>
            </w:r>
            <w:hyperlink r:id="rId14">
              <w:r>
                <w:rPr>
                  <w:color w:val="000066"/>
                </w:rPr>
                <w:t>https://www.indec.gob.ar/</w:t>
              </w:r>
            </w:hyperlink>
          </w:p>
          <w:p w:rsidR="00342294" w:rsidRDefault="00000000">
            <w:pPr>
              <w:tabs>
                <w:tab w:val="center" w:pos="2650"/>
              </w:tabs>
              <w:spacing w:after="181" w:line="259" w:lineRule="auto"/>
              <w:ind w:left="0" w:firstLine="0"/>
              <w:jc w:val="left"/>
            </w:pPr>
            <w:r>
              <w:t>Teléfono:</w:t>
            </w:r>
            <w:r>
              <w:tab/>
              <w:t>(54-11) 5031-4632</w:t>
            </w:r>
          </w:p>
          <w:p w:rsidR="00342294" w:rsidRDefault="00000000">
            <w:pPr>
              <w:tabs>
                <w:tab w:val="right" w:pos="5804"/>
              </w:tabs>
              <w:spacing w:after="70" w:line="259" w:lineRule="auto"/>
              <w:ind w:left="0" w:firstLine="0"/>
              <w:jc w:val="left"/>
            </w:pPr>
            <w:r>
              <w:t>Dirección:</w:t>
            </w:r>
            <w:r>
              <w:tab/>
              <w:t>Av. Presidente Julio A. Roca 609. P.B.</w:t>
            </w:r>
          </w:p>
          <w:p w:rsidR="00342294" w:rsidRDefault="00000000">
            <w:pPr>
              <w:spacing w:after="180" w:line="259" w:lineRule="auto"/>
              <w:ind w:left="1800" w:firstLine="0"/>
              <w:jc w:val="left"/>
            </w:pPr>
            <w:r>
              <w:t>C1067ABB</w:t>
            </w:r>
          </w:p>
          <w:p w:rsidR="00342294" w:rsidRDefault="00000000">
            <w:pPr>
              <w:tabs>
                <w:tab w:val="center" w:pos="2240"/>
              </w:tabs>
              <w:spacing w:after="0" w:line="259" w:lineRule="auto"/>
              <w:ind w:left="0" w:firstLine="0"/>
              <w:jc w:val="left"/>
            </w:pPr>
            <w:r>
              <w:t>País:</w:t>
            </w:r>
            <w:r>
              <w:tab/>
              <w:t>Argentina</w:t>
            </w:r>
          </w:p>
        </w:tc>
      </w:tr>
    </w:tbl>
    <w:p w:rsidR="00342294" w:rsidRDefault="00000000">
      <w:pPr>
        <w:spacing w:after="273" w:line="259" w:lineRule="auto"/>
        <w:ind w:left="0" w:right="45"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324003</wp:posOffset>
                </wp:positionV>
                <wp:extent cx="7560057" cy="297472"/>
                <wp:effectExtent l="0" t="0" r="0" b="0"/>
                <wp:wrapTopAndBottom/>
                <wp:docPr id="2097" name="Group 2097"/>
                <wp:cNvGraphicFramePr/>
                <a:graphic xmlns:a="http://schemas.openxmlformats.org/drawingml/2006/main">
                  <a:graphicData uri="http://schemas.microsoft.com/office/word/2010/wordprocessingGroup">
                    <wpg:wgp>
                      <wpg:cNvGrpSpPr/>
                      <wpg:grpSpPr>
                        <a:xfrm>
                          <a:off x="0" y="0"/>
                          <a:ext cx="7560057" cy="297472"/>
                          <a:chOff x="0" y="0"/>
                          <a:chExt cx="7560057" cy="297472"/>
                        </a:xfrm>
                      </wpg:grpSpPr>
                      <wps:wsp>
                        <wps:cNvPr id="3276" name="Shape 3276"/>
                        <wps:cNvSpPr/>
                        <wps:spPr>
                          <a:xfrm>
                            <a:off x="0" y="0"/>
                            <a:ext cx="7560057" cy="297472"/>
                          </a:xfrm>
                          <a:custGeom>
                            <a:avLst/>
                            <a:gdLst/>
                            <a:ahLst/>
                            <a:cxnLst/>
                            <a:rect l="0" t="0" r="0" b="0"/>
                            <a:pathLst>
                              <a:path w="7560057" h="297472">
                                <a:moveTo>
                                  <a:pt x="0" y="0"/>
                                </a:moveTo>
                                <a:lnTo>
                                  <a:pt x="7560057" y="0"/>
                                </a:lnTo>
                                <a:lnTo>
                                  <a:pt x="7560057" y="297472"/>
                                </a:lnTo>
                                <a:lnTo>
                                  <a:pt x="0" y="297472"/>
                                </a:lnTo>
                                <a:lnTo>
                                  <a:pt x="0" y="0"/>
                                </a:lnTo>
                              </a:path>
                            </a:pathLst>
                          </a:custGeom>
                          <a:ln w="0" cap="flat">
                            <a:miter lim="127000"/>
                          </a:ln>
                        </wps:spPr>
                        <wps:style>
                          <a:lnRef idx="0">
                            <a:srgbClr val="000000">
                              <a:alpha val="0"/>
                            </a:srgbClr>
                          </a:lnRef>
                          <a:fillRef idx="1">
                            <a:srgbClr val="979797"/>
                          </a:fillRef>
                          <a:effectRef idx="0">
                            <a:scrgbClr r="0" g="0" b="0"/>
                          </a:effectRef>
                          <a:fontRef idx="none"/>
                        </wps:style>
                        <wps:bodyPr/>
                      </wps:wsp>
                      <wps:wsp>
                        <wps:cNvPr id="117" name="Rectangle 117"/>
                        <wps:cNvSpPr/>
                        <wps:spPr>
                          <a:xfrm>
                            <a:off x="2844102" y="85685"/>
                            <a:ext cx="4835826" cy="201801"/>
                          </a:xfrm>
                          <a:prstGeom prst="rect">
                            <a:avLst/>
                          </a:prstGeom>
                          <a:ln>
                            <a:noFill/>
                          </a:ln>
                        </wps:spPr>
                        <wps:txbx>
                          <w:txbxContent>
                            <w:p w:rsidR="00342294" w:rsidRDefault="00000000">
                              <w:pPr>
                                <w:spacing w:after="160" w:line="259" w:lineRule="auto"/>
                                <w:ind w:left="0" w:firstLine="0"/>
                                <w:jc w:val="left"/>
                              </w:pPr>
                              <w:r>
                                <w:rPr>
                                  <w:color w:val="FFFFFF"/>
                                  <w:sz w:val="24"/>
                                </w:rPr>
                                <w:t>Estratificación y desigualdad social (total país), 2010</w:t>
                              </w:r>
                            </w:p>
                          </w:txbxContent>
                        </wps:txbx>
                        <wps:bodyPr horzOverflow="overflow" vert="horz" lIns="0" tIns="0" rIns="0" bIns="0" rtlCol="0">
                          <a:noAutofit/>
                        </wps:bodyPr>
                      </wps:wsp>
                    </wpg:wgp>
                  </a:graphicData>
                </a:graphic>
              </wp:anchor>
            </w:drawing>
          </mc:Choice>
          <mc:Fallback xmlns:a="http://schemas.openxmlformats.org/drawingml/2006/main">
            <w:pict>
              <v:group id="Group 2097" style="width:595.28pt;height:23.423pt;position:absolute;mso-position-horizontal-relative:page;mso-position-horizontal:absolute;margin-left:0pt;mso-position-vertical-relative:page;margin-top:25.512pt;" coordsize="75600,2974">
                <v:shape id="Shape 3277" style="position:absolute;width:75600;height:2974;left:0;top:0;" coordsize="7560057,297472" path="m0,0l7560057,0l7560057,297472l0,297472l0,0">
                  <v:stroke weight="0pt" endcap="flat" joinstyle="miter" miterlimit="10" on="false" color="#000000" opacity="0"/>
                  <v:fill on="true" color="#979797"/>
                </v:shape>
                <v:rect id="Rectangle 117" style="position:absolute;width:48358;height:2018;left:28441;top:856;" filled="f" stroked="f">
                  <v:textbox inset="0,0,0,0">
                    <w:txbxContent>
                      <w:p>
                        <w:pPr>
                          <w:spacing w:before="0" w:after="160" w:line="259" w:lineRule="auto"/>
                          <w:ind w:left="0" w:firstLine="0"/>
                          <w:jc w:val="left"/>
                        </w:pPr>
                        <w:r>
                          <w:rPr>
                            <w:color w:val="ffffff"/>
                            <w:sz w:val="24"/>
                          </w:rPr>
                          <w:t xml:space="preserve">Estratificación y desigualdad social (total país), 2010</w:t>
                        </w:r>
                      </w:p>
                    </w:txbxContent>
                  </v:textbox>
                </v:rect>
                <w10:wrap type="topAndBottom"/>
              </v:group>
            </w:pict>
          </mc:Fallback>
        </mc:AlternateContent>
      </w: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342294">
        <w:trPr>
          <w:trHeight w:val="630"/>
        </w:trPr>
        <w:tc>
          <w:tcPr>
            <w:tcW w:w="1800" w:type="dxa"/>
            <w:tcBorders>
              <w:top w:val="nil"/>
              <w:left w:val="nil"/>
              <w:bottom w:val="nil"/>
              <w:right w:val="nil"/>
            </w:tcBorders>
          </w:tcPr>
          <w:p w:rsidR="00342294" w:rsidRDefault="00000000">
            <w:pPr>
              <w:spacing w:after="0" w:line="259" w:lineRule="auto"/>
              <w:ind w:left="0" w:firstLine="0"/>
              <w:jc w:val="left"/>
            </w:pPr>
            <w:r>
              <w:t>Nombre:</w:t>
            </w:r>
          </w:p>
        </w:tc>
        <w:tc>
          <w:tcPr>
            <w:tcW w:w="5804" w:type="dxa"/>
            <w:tcBorders>
              <w:top w:val="nil"/>
              <w:left w:val="nil"/>
              <w:bottom w:val="nil"/>
              <w:right w:val="nil"/>
            </w:tcBorders>
          </w:tcPr>
          <w:p w:rsidR="00342294" w:rsidRDefault="00000000">
            <w:pPr>
              <w:spacing w:after="0" w:line="259" w:lineRule="auto"/>
              <w:ind w:left="0" w:firstLine="0"/>
            </w:pPr>
            <w:r>
              <w:t>Cartografía de radios del Censo Nacional de Población, Hogares y Viviendas 2010</w:t>
            </w:r>
          </w:p>
        </w:tc>
      </w:tr>
      <w:tr w:rsidR="00342294">
        <w:trPr>
          <w:trHeight w:val="420"/>
        </w:trPr>
        <w:tc>
          <w:tcPr>
            <w:tcW w:w="1800" w:type="dxa"/>
            <w:tcBorders>
              <w:top w:val="nil"/>
              <w:left w:val="nil"/>
              <w:bottom w:val="nil"/>
              <w:right w:val="nil"/>
            </w:tcBorders>
            <w:vAlign w:val="center"/>
          </w:tcPr>
          <w:p w:rsidR="00342294" w:rsidRDefault="00000000">
            <w:pPr>
              <w:spacing w:after="0" w:line="259" w:lineRule="auto"/>
              <w:ind w:left="0" w:firstLine="0"/>
              <w:jc w:val="left"/>
            </w:pPr>
            <w:r>
              <w:t>Versión:</w:t>
            </w:r>
          </w:p>
        </w:tc>
        <w:tc>
          <w:tcPr>
            <w:tcW w:w="5804" w:type="dxa"/>
            <w:tcBorders>
              <w:top w:val="nil"/>
              <w:left w:val="nil"/>
              <w:bottom w:val="nil"/>
              <w:right w:val="nil"/>
            </w:tcBorders>
            <w:vAlign w:val="center"/>
          </w:tcPr>
          <w:p w:rsidR="00342294" w:rsidRDefault="00000000">
            <w:pPr>
              <w:spacing w:after="0" w:line="259" w:lineRule="auto"/>
              <w:ind w:left="0" w:firstLine="0"/>
              <w:jc w:val="left"/>
            </w:pPr>
            <w:r>
              <w:t>2010</w:t>
            </w:r>
          </w:p>
        </w:tc>
      </w:tr>
      <w:tr w:rsidR="00342294">
        <w:trPr>
          <w:trHeight w:val="420"/>
        </w:trPr>
        <w:tc>
          <w:tcPr>
            <w:tcW w:w="1800" w:type="dxa"/>
            <w:tcBorders>
              <w:top w:val="nil"/>
              <w:left w:val="nil"/>
              <w:bottom w:val="nil"/>
              <w:right w:val="nil"/>
            </w:tcBorders>
            <w:vAlign w:val="center"/>
          </w:tcPr>
          <w:p w:rsidR="00342294" w:rsidRDefault="00000000">
            <w:pPr>
              <w:spacing w:after="0" w:line="259" w:lineRule="auto"/>
              <w:ind w:left="0" w:firstLine="0"/>
              <w:jc w:val="left"/>
            </w:pPr>
            <w:r>
              <w:t>Autores:</w:t>
            </w:r>
          </w:p>
        </w:tc>
        <w:tc>
          <w:tcPr>
            <w:tcW w:w="5804" w:type="dxa"/>
            <w:tcBorders>
              <w:top w:val="nil"/>
              <w:left w:val="nil"/>
              <w:bottom w:val="nil"/>
              <w:right w:val="nil"/>
            </w:tcBorders>
            <w:vAlign w:val="center"/>
          </w:tcPr>
          <w:p w:rsidR="00342294" w:rsidRDefault="00000000">
            <w:pPr>
              <w:spacing w:after="0" w:line="259" w:lineRule="auto"/>
              <w:ind w:left="0" w:firstLine="0"/>
              <w:jc w:val="left"/>
            </w:pPr>
            <w:r>
              <w:t>Pablo De Grande y Gonzalo Rodríguez</w:t>
            </w:r>
          </w:p>
        </w:tc>
      </w:tr>
      <w:tr w:rsidR="00342294">
        <w:trPr>
          <w:trHeight w:val="740"/>
        </w:trPr>
        <w:tc>
          <w:tcPr>
            <w:tcW w:w="1800" w:type="dxa"/>
            <w:tcBorders>
              <w:top w:val="nil"/>
              <w:left w:val="nil"/>
              <w:bottom w:val="nil"/>
              <w:right w:val="nil"/>
            </w:tcBorders>
          </w:tcPr>
          <w:p w:rsidR="00342294" w:rsidRDefault="00000000">
            <w:pPr>
              <w:spacing w:after="0" w:line="259" w:lineRule="auto"/>
              <w:ind w:left="0" w:firstLine="0"/>
              <w:jc w:val="left"/>
            </w:pPr>
            <w:r>
              <w:t>Metadatos:</w:t>
            </w:r>
          </w:p>
        </w:tc>
        <w:tc>
          <w:tcPr>
            <w:tcW w:w="5804" w:type="dxa"/>
            <w:tcBorders>
              <w:top w:val="nil"/>
              <w:left w:val="nil"/>
              <w:bottom w:val="nil"/>
              <w:right w:val="nil"/>
            </w:tcBorders>
            <w:vAlign w:val="center"/>
          </w:tcPr>
          <w:p w:rsidR="00342294" w:rsidRDefault="00000000">
            <w:pPr>
              <w:spacing w:after="0" w:line="259" w:lineRule="auto"/>
              <w:ind w:left="0" w:firstLine="0"/>
              <w:jc w:val="left"/>
            </w:pPr>
            <w:hyperlink r:id="rId15">
              <w:r>
                <w:rPr>
                  <w:color w:val="000066"/>
                </w:rPr>
                <w:t xml:space="preserve">https://mapa.poblaciones.org/services/metadata/GetMetadataP </w:t>
              </w:r>
            </w:hyperlink>
            <w:hyperlink r:id="rId16">
              <w:r>
                <w:rPr>
                  <w:color w:val="000066"/>
                </w:rPr>
                <w:t>df?m=300</w:t>
              </w:r>
            </w:hyperlink>
          </w:p>
        </w:tc>
      </w:tr>
      <w:tr w:rsidR="00342294">
        <w:trPr>
          <w:trHeight w:val="310"/>
        </w:trPr>
        <w:tc>
          <w:tcPr>
            <w:tcW w:w="1800" w:type="dxa"/>
            <w:tcBorders>
              <w:top w:val="nil"/>
              <w:left w:val="nil"/>
              <w:bottom w:val="nil"/>
              <w:right w:val="nil"/>
            </w:tcBorders>
            <w:vAlign w:val="bottom"/>
          </w:tcPr>
          <w:p w:rsidR="00342294" w:rsidRDefault="00000000">
            <w:pPr>
              <w:spacing w:after="0" w:line="259" w:lineRule="auto"/>
              <w:ind w:left="0" w:firstLine="0"/>
              <w:jc w:val="left"/>
            </w:pPr>
            <w:r>
              <w:t>Contacto:</w:t>
            </w:r>
          </w:p>
        </w:tc>
        <w:tc>
          <w:tcPr>
            <w:tcW w:w="5804" w:type="dxa"/>
            <w:tcBorders>
              <w:top w:val="nil"/>
              <w:left w:val="nil"/>
              <w:bottom w:val="nil"/>
              <w:right w:val="nil"/>
            </w:tcBorders>
            <w:vAlign w:val="bottom"/>
          </w:tcPr>
          <w:p w:rsidR="00342294" w:rsidRDefault="00000000">
            <w:pPr>
              <w:spacing w:after="0" w:line="259" w:lineRule="auto"/>
              <w:ind w:left="0" w:firstLine="0"/>
              <w:jc w:val="left"/>
            </w:pPr>
            <w:r>
              <w:t>Pablo De Grande</w:t>
            </w:r>
          </w:p>
        </w:tc>
      </w:tr>
    </w:tbl>
    <w:p w:rsidR="00342294" w:rsidRDefault="00000000">
      <w:pPr>
        <w:spacing w:after="243" w:line="259" w:lineRule="auto"/>
        <w:ind w:left="543" w:firstLine="0"/>
        <w:jc w:val="center"/>
      </w:pPr>
      <w:r>
        <w:t xml:space="preserve">Correo electrónico: </w:t>
      </w:r>
      <w:r>
        <w:rPr>
          <w:color w:val="000066"/>
        </w:rPr>
        <w:t>pablodg@gmail.com</w:t>
      </w:r>
    </w:p>
    <w:p w:rsidR="00342294" w:rsidRDefault="00000000">
      <w:pPr>
        <w:pStyle w:val="Heading1"/>
        <w:ind w:left="-5"/>
      </w:pPr>
      <w:r>
        <w:t>Licencia</w:t>
      </w:r>
    </w:p>
    <w:p w:rsidR="00342294" w:rsidRDefault="00000000">
      <w:pPr>
        <w:spacing w:after="0" w:line="289" w:lineRule="auto"/>
        <w:ind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577850</wp:posOffset>
                </wp:positionH>
                <wp:positionV relativeFrom="paragraph">
                  <wp:posOffset>-29858</wp:posOffset>
                </wp:positionV>
                <wp:extent cx="1524099" cy="533434"/>
                <wp:effectExtent l="0" t="0" r="0" b="0"/>
                <wp:wrapSquare wrapText="bothSides"/>
                <wp:docPr id="2098" name="Group 2098"/>
                <wp:cNvGraphicFramePr/>
                <a:graphic xmlns:a="http://schemas.openxmlformats.org/drawingml/2006/main">
                  <a:graphicData uri="http://schemas.microsoft.com/office/word/2010/wordprocessingGroup">
                    <wpg:wgp>
                      <wpg:cNvGrpSpPr/>
                      <wpg:grpSpPr>
                        <a:xfrm>
                          <a:off x="0" y="0"/>
                          <a:ext cx="1524099" cy="533434"/>
                          <a:chOff x="0" y="0"/>
                          <a:chExt cx="1524099" cy="533434"/>
                        </a:xfrm>
                      </wpg:grpSpPr>
                      <wps:wsp>
                        <wps:cNvPr id="163" name="Shape 163"/>
                        <wps:cNvSpPr/>
                        <wps:spPr>
                          <a:xfrm>
                            <a:off x="3548" y="6021"/>
                            <a:ext cx="1514100" cy="517227"/>
                          </a:xfrm>
                          <a:custGeom>
                            <a:avLst/>
                            <a:gdLst/>
                            <a:ahLst/>
                            <a:cxnLst/>
                            <a:rect l="0" t="0" r="0" b="0"/>
                            <a:pathLst>
                              <a:path w="1514100" h="517227">
                                <a:moveTo>
                                  <a:pt x="36335" y="422"/>
                                </a:moveTo>
                                <a:lnTo>
                                  <a:pt x="1476021" y="2983"/>
                                </a:lnTo>
                                <a:cubicBezTo>
                                  <a:pt x="1496140" y="2983"/>
                                  <a:pt x="1514100" y="0"/>
                                  <a:pt x="1514100" y="43118"/>
                                </a:cubicBezTo>
                                <a:lnTo>
                                  <a:pt x="1512346" y="517227"/>
                                </a:lnTo>
                                <a:lnTo>
                                  <a:pt x="0" y="517227"/>
                                </a:lnTo>
                                <a:lnTo>
                                  <a:pt x="0" y="41358"/>
                                </a:lnTo>
                                <a:cubicBezTo>
                                  <a:pt x="0" y="20093"/>
                                  <a:pt x="2059" y="422"/>
                                  <a:pt x="36335" y="422"/>
                                </a:cubicBezTo>
                                <a:close/>
                              </a:path>
                            </a:pathLst>
                          </a:custGeom>
                          <a:ln w="0" cap="sq">
                            <a:miter lim="127000"/>
                          </a:ln>
                        </wps:spPr>
                        <wps:style>
                          <a:lnRef idx="0">
                            <a:srgbClr val="000000">
                              <a:alpha val="0"/>
                            </a:srgbClr>
                          </a:lnRef>
                          <a:fillRef idx="1">
                            <a:srgbClr val="ACB9B9"/>
                          </a:fillRef>
                          <a:effectRef idx="0">
                            <a:scrgbClr r="0" g="0" b="0"/>
                          </a:effectRef>
                          <a:fontRef idx="none"/>
                        </wps:style>
                        <wps:bodyPr/>
                      </wps:wsp>
                      <wps:wsp>
                        <wps:cNvPr id="164" name="Shape 164"/>
                        <wps:cNvSpPr/>
                        <wps:spPr>
                          <a:xfrm>
                            <a:off x="0" y="0"/>
                            <a:ext cx="762045" cy="533434"/>
                          </a:xfrm>
                          <a:custGeom>
                            <a:avLst/>
                            <a:gdLst/>
                            <a:ahLst/>
                            <a:cxnLst/>
                            <a:rect l="0" t="0" r="0" b="0"/>
                            <a:pathLst>
                              <a:path w="762045" h="533434">
                                <a:moveTo>
                                  <a:pt x="28542" y="0"/>
                                </a:moveTo>
                                <a:lnTo>
                                  <a:pt x="762045" y="0"/>
                                </a:lnTo>
                                <a:lnTo>
                                  <a:pt x="762045" y="12893"/>
                                </a:lnTo>
                                <a:lnTo>
                                  <a:pt x="28542" y="12893"/>
                                </a:lnTo>
                                <a:cubicBezTo>
                                  <a:pt x="19915" y="12893"/>
                                  <a:pt x="12895" y="19908"/>
                                  <a:pt x="12895" y="28532"/>
                                </a:cubicBezTo>
                                <a:cubicBezTo>
                                  <a:pt x="12895" y="28532"/>
                                  <a:pt x="12895" y="229804"/>
                                  <a:pt x="12895" y="374962"/>
                                </a:cubicBezTo>
                                <a:lnTo>
                                  <a:pt x="64363" y="374962"/>
                                </a:lnTo>
                                <a:cubicBezTo>
                                  <a:pt x="102773" y="444478"/>
                                  <a:pt x="176794" y="491621"/>
                                  <a:pt x="261807" y="491621"/>
                                </a:cubicBezTo>
                                <a:cubicBezTo>
                                  <a:pt x="346787" y="491621"/>
                                  <a:pt x="420829" y="444443"/>
                                  <a:pt x="459259" y="374962"/>
                                </a:cubicBezTo>
                                <a:lnTo>
                                  <a:pt x="762045" y="374962"/>
                                </a:lnTo>
                                <a:lnTo>
                                  <a:pt x="762045" y="533434"/>
                                </a:lnTo>
                                <a:lnTo>
                                  <a:pt x="6445" y="533434"/>
                                </a:lnTo>
                                <a:cubicBezTo>
                                  <a:pt x="2888" y="533434"/>
                                  <a:pt x="0" y="530556"/>
                                  <a:pt x="0" y="527000"/>
                                </a:cubicBezTo>
                                <a:lnTo>
                                  <a:pt x="0" y="28532"/>
                                </a:lnTo>
                                <a:cubicBezTo>
                                  <a:pt x="0" y="12798"/>
                                  <a:pt x="12805" y="0"/>
                                  <a:pt x="2854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65" name="Shape 165"/>
                        <wps:cNvSpPr/>
                        <wps:spPr>
                          <a:xfrm>
                            <a:off x="762045" y="0"/>
                            <a:ext cx="762055" cy="533434"/>
                          </a:xfrm>
                          <a:custGeom>
                            <a:avLst/>
                            <a:gdLst/>
                            <a:ahLst/>
                            <a:cxnLst/>
                            <a:rect l="0" t="0" r="0" b="0"/>
                            <a:pathLst>
                              <a:path w="762055" h="533434">
                                <a:moveTo>
                                  <a:pt x="0" y="0"/>
                                </a:moveTo>
                                <a:lnTo>
                                  <a:pt x="733502" y="0"/>
                                </a:lnTo>
                                <a:cubicBezTo>
                                  <a:pt x="749252" y="0"/>
                                  <a:pt x="762055" y="12798"/>
                                  <a:pt x="762055" y="28532"/>
                                </a:cubicBezTo>
                                <a:lnTo>
                                  <a:pt x="762055" y="527000"/>
                                </a:lnTo>
                                <a:cubicBezTo>
                                  <a:pt x="762055" y="530556"/>
                                  <a:pt x="759172" y="533434"/>
                                  <a:pt x="755603" y="533434"/>
                                </a:cubicBezTo>
                                <a:lnTo>
                                  <a:pt x="0" y="533434"/>
                                </a:lnTo>
                                <a:lnTo>
                                  <a:pt x="0" y="374962"/>
                                </a:lnTo>
                                <a:lnTo>
                                  <a:pt x="749150" y="374962"/>
                                </a:lnTo>
                                <a:cubicBezTo>
                                  <a:pt x="749150" y="229804"/>
                                  <a:pt x="749150" y="28532"/>
                                  <a:pt x="749150" y="28532"/>
                                </a:cubicBezTo>
                                <a:cubicBezTo>
                                  <a:pt x="749150" y="19908"/>
                                  <a:pt x="742140" y="12893"/>
                                  <a:pt x="733502" y="12893"/>
                                </a:cubicBezTo>
                                <a:lnTo>
                                  <a:pt x="0" y="1289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66" name="Shape 166"/>
                        <wps:cNvSpPr/>
                        <wps:spPr>
                          <a:xfrm>
                            <a:off x="897789" y="415926"/>
                            <a:ext cx="35292" cy="84093"/>
                          </a:xfrm>
                          <a:custGeom>
                            <a:avLst/>
                            <a:gdLst/>
                            <a:ahLst/>
                            <a:cxnLst/>
                            <a:rect l="0" t="0" r="0" b="0"/>
                            <a:pathLst>
                              <a:path w="35292" h="84093">
                                <a:moveTo>
                                  <a:pt x="0" y="0"/>
                                </a:moveTo>
                                <a:lnTo>
                                  <a:pt x="35292" y="0"/>
                                </a:lnTo>
                                <a:lnTo>
                                  <a:pt x="35292" y="14388"/>
                                </a:lnTo>
                                <a:lnTo>
                                  <a:pt x="18531" y="14388"/>
                                </a:lnTo>
                                <a:lnTo>
                                  <a:pt x="18531" y="34010"/>
                                </a:lnTo>
                                <a:lnTo>
                                  <a:pt x="35292" y="34010"/>
                                </a:lnTo>
                                <a:lnTo>
                                  <a:pt x="35292" y="46636"/>
                                </a:lnTo>
                                <a:lnTo>
                                  <a:pt x="18531" y="46636"/>
                                </a:lnTo>
                                <a:lnTo>
                                  <a:pt x="18531" y="69706"/>
                                </a:lnTo>
                                <a:lnTo>
                                  <a:pt x="35292" y="69706"/>
                                </a:lnTo>
                                <a:lnTo>
                                  <a:pt x="35292" y="84093"/>
                                </a:lnTo>
                                <a:lnTo>
                                  <a:pt x="0" y="84093"/>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67" name="Shape 167"/>
                        <wps:cNvSpPr/>
                        <wps:spPr>
                          <a:xfrm>
                            <a:off x="933081" y="415926"/>
                            <a:ext cx="35307" cy="84093"/>
                          </a:xfrm>
                          <a:custGeom>
                            <a:avLst/>
                            <a:gdLst/>
                            <a:ahLst/>
                            <a:cxnLst/>
                            <a:rect l="0" t="0" r="0" b="0"/>
                            <a:pathLst>
                              <a:path w="35307" h="84093">
                                <a:moveTo>
                                  <a:pt x="0" y="0"/>
                                </a:moveTo>
                                <a:lnTo>
                                  <a:pt x="4349" y="0"/>
                                </a:lnTo>
                                <a:cubicBezTo>
                                  <a:pt x="8368" y="0"/>
                                  <a:pt x="12015" y="347"/>
                                  <a:pt x="15338" y="1058"/>
                                </a:cubicBezTo>
                                <a:cubicBezTo>
                                  <a:pt x="18637" y="1762"/>
                                  <a:pt x="21466" y="2914"/>
                                  <a:pt x="23823" y="4525"/>
                                </a:cubicBezTo>
                                <a:cubicBezTo>
                                  <a:pt x="26177" y="6128"/>
                                  <a:pt x="28014" y="8272"/>
                                  <a:pt x="29320" y="10940"/>
                                </a:cubicBezTo>
                                <a:cubicBezTo>
                                  <a:pt x="30610" y="13619"/>
                                  <a:pt x="31263" y="16894"/>
                                  <a:pt x="31263" y="20838"/>
                                </a:cubicBezTo>
                                <a:cubicBezTo>
                                  <a:pt x="31263" y="25081"/>
                                  <a:pt x="30296" y="28601"/>
                                  <a:pt x="28361" y="31421"/>
                                </a:cubicBezTo>
                                <a:cubicBezTo>
                                  <a:pt x="26442" y="34258"/>
                                  <a:pt x="23574" y="36565"/>
                                  <a:pt x="19804" y="38377"/>
                                </a:cubicBezTo>
                                <a:cubicBezTo>
                                  <a:pt x="25013" y="39864"/>
                                  <a:pt x="28898" y="42468"/>
                                  <a:pt x="31463" y="46215"/>
                                </a:cubicBezTo>
                                <a:cubicBezTo>
                                  <a:pt x="34017" y="49936"/>
                                  <a:pt x="35307" y="54451"/>
                                  <a:pt x="35307" y="59709"/>
                                </a:cubicBezTo>
                                <a:cubicBezTo>
                                  <a:pt x="35307" y="63951"/>
                                  <a:pt x="34479" y="67623"/>
                                  <a:pt x="32827" y="70723"/>
                                </a:cubicBezTo>
                                <a:cubicBezTo>
                                  <a:pt x="31180" y="73824"/>
                                  <a:pt x="28942" y="76353"/>
                                  <a:pt x="26154" y="78314"/>
                                </a:cubicBezTo>
                                <a:cubicBezTo>
                                  <a:pt x="23366" y="80283"/>
                                  <a:pt x="20176" y="81737"/>
                                  <a:pt x="16594" y="82680"/>
                                </a:cubicBezTo>
                                <a:cubicBezTo>
                                  <a:pt x="13007" y="83623"/>
                                  <a:pt x="9336" y="84093"/>
                                  <a:pt x="5549" y="84093"/>
                                </a:cubicBezTo>
                                <a:lnTo>
                                  <a:pt x="0" y="84093"/>
                                </a:lnTo>
                                <a:lnTo>
                                  <a:pt x="0" y="69706"/>
                                </a:lnTo>
                                <a:lnTo>
                                  <a:pt x="3074" y="69706"/>
                                </a:lnTo>
                                <a:cubicBezTo>
                                  <a:pt x="4886" y="69706"/>
                                  <a:pt x="6606" y="69533"/>
                                  <a:pt x="8268" y="69170"/>
                                </a:cubicBezTo>
                                <a:cubicBezTo>
                                  <a:pt x="9905" y="68814"/>
                                  <a:pt x="11370" y="68218"/>
                                  <a:pt x="12634" y="67414"/>
                                </a:cubicBezTo>
                                <a:cubicBezTo>
                                  <a:pt x="13899" y="66580"/>
                                  <a:pt x="14893" y="65465"/>
                                  <a:pt x="15636" y="64051"/>
                                </a:cubicBezTo>
                                <a:cubicBezTo>
                                  <a:pt x="16404" y="62636"/>
                                  <a:pt x="16762" y="60827"/>
                                  <a:pt x="16762" y="58632"/>
                                </a:cubicBezTo>
                                <a:cubicBezTo>
                                  <a:pt x="16762" y="54325"/>
                                  <a:pt x="15538" y="51236"/>
                                  <a:pt x="13105" y="49391"/>
                                </a:cubicBezTo>
                                <a:cubicBezTo>
                                  <a:pt x="10665" y="47554"/>
                                  <a:pt x="7440" y="46636"/>
                                  <a:pt x="3432" y="46636"/>
                                </a:cubicBezTo>
                                <a:lnTo>
                                  <a:pt x="0" y="46636"/>
                                </a:lnTo>
                                <a:lnTo>
                                  <a:pt x="0" y="34010"/>
                                </a:lnTo>
                                <a:lnTo>
                                  <a:pt x="1993" y="34010"/>
                                </a:lnTo>
                                <a:cubicBezTo>
                                  <a:pt x="5292" y="34010"/>
                                  <a:pt x="7996" y="33217"/>
                                  <a:pt x="10129" y="31654"/>
                                </a:cubicBezTo>
                                <a:cubicBezTo>
                                  <a:pt x="12262" y="30090"/>
                                  <a:pt x="13315" y="27546"/>
                                  <a:pt x="13315" y="24023"/>
                                </a:cubicBezTo>
                                <a:cubicBezTo>
                                  <a:pt x="13315" y="22068"/>
                                  <a:pt x="12956" y="20451"/>
                                  <a:pt x="12262" y="19201"/>
                                </a:cubicBezTo>
                                <a:cubicBezTo>
                                  <a:pt x="11542" y="17945"/>
                                  <a:pt x="10601" y="16968"/>
                                  <a:pt x="9424" y="16259"/>
                                </a:cubicBezTo>
                                <a:cubicBezTo>
                                  <a:pt x="8243" y="15554"/>
                                  <a:pt x="6880" y="15059"/>
                                  <a:pt x="5356" y="14794"/>
                                </a:cubicBezTo>
                                <a:cubicBezTo>
                                  <a:pt x="3828" y="14522"/>
                                  <a:pt x="2216" y="14388"/>
                                  <a:pt x="579" y="14388"/>
                                </a:cubicBezTo>
                                <a:lnTo>
                                  <a:pt x="0" y="14388"/>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68" name="Shape 168"/>
                        <wps:cNvSpPr/>
                        <wps:spPr>
                          <a:xfrm>
                            <a:off x="971647" y="415926"/>
                            <a:ext cx="80637" cy="84093"/>
                          </a:xfrm>
                          <a:custGeom>
                            <a:avLst/>
                            <a:gdLst/>
                            <a:ahLst/>
                            <a:cxnLst/>
                            <a:rect l="0" t="0" r="0" b="0"/>
                            <a:pathLst>
                              <a:path w="80637" h="84093">
                                <a:moveTo>
                                  <a:pt x="0" y="0"/>
                                </a:moveTo>
                                <a:lnTo>
                                  <a:pt x="20753" y="0"/>
                                </a:lnTo>
                                <a:lnTo>
                                  <a:pt x="40450" y="33217"/>
                                </a:lnTo>
                                <a:lnTo>
                                  <a:pt x="60022" y="0"/>
                                </a:lnTo>
                                <a:lnTo>
                                  <a:pt x="80637" y="0"/>
                                </a:lnTo>
                                <a:lnTo>
                                  <a:pt x="49421" y="51820"/>
                                </a:lnTo>
                                <a:lnTo>
                                  <a:pt x="49421" y="84093"/>
                                </a:lnTo>
                                <a:lnTo>
                                  <a:pt x="30875" y="84093"/>
                                </a:lnTo>
                                <a:lnTo>
                                  <a:pt x="30875" y="51350"/>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69" name="Shape 169"/>
                        <wps:cNvSpPr/>
                        <wps:spPr>
                          <a:xfrm>
                            <a:off x="88653" y="75698"/>
                            <a:ext cx="346466" cy="346628"/>
                          </a:xfrm>
                          <a:custGeom>
                            <a:avLst/>
                            <a:gdLst/>
                            <a:ahLst/>
                            <a:cxnLst/>
                            <a:rect l="0" t="0" r="0" b="0"/>
                            <a:pathLst>
                              <a:path w="346466" h="346628">
                                <a:moveTo>
                                  <a:pt x="173124" y="59"/>
                                </a:moveTo>
                                <a:cubicBezTo>
                                  <a:pt x="268777" y="0"/>
                                  <a:pt x="346346" y="77479"/>
                                  <a:pt x="346400" y="173106"/>
                                </a:cubicBezTo>
                                <a:cubicBezTo>
                                  <a:pt x="346400" y="173168"/>
                                  <a:pt x="346400" y="173242"/>
                                  <a:pt x="346400" y="173311"/>
                                </a:cubicBezTo>
                                <a:cubicBezTo>
                                  <a:pt x="346466" y="268944"/>
                                  <a:pt x="268975" y="346504"/>
                                  <a:pt x="173332" y="346579"/>
                                </a:cubicBezTo>
                                <a:cubicBezTo>
                                  <a:pt x="77700" y="346628"/>
                                  <a:pt x="110" y="269157"/>
                                  <a:pt x="56" y="173525"/>
                                </a:cubicBezTo>
                                <a:cubicBezTo>
                                  <a:pt x="56" y="173455"/>
                                  <a:pt x="56" y="173386"/>
                                  <a:pt x="56" y="173311"/>
                                </a:cubicBezTo>
                                <a:cubicBezTo>
                                  <a:pt x="0" y="77679"/>
                                  <a:pt x="77491" y="113"/>
                                  <a:pt x="173124" y="59"/>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70" name="Shape 170"/>
                        <wps:cNvSpPr/>
                        <wps:spPr>
                          <a:xfrm>
                            <a:off x="263979" y="187798"/>
                            <a:ext cx="55438" cy="122285"/>
                          </a:xfrm>
                          <a:custGeom>
                            <a:avLst/>
                            <a:gdLst/>
                            <a:ahLst/>
                            <a:cxnLst/>
                            <a:rect l="0" t="0" r="0" b="0"/>
                            <a:pathLst>
                              <a:path w="55438" h="122285">
                                <a:moveTo>
                                  <a:pt x="55438" y="0"/>
                                </a:moveTo>
                                <a:lnTo>
                                  <a:pt x="55438" y="28441"/>
                                </a:lnTo>
                                <a:lnTo>
                                  <a:pt x="41650" y="34506"/>
                                </a:lnTo>
                                <a:cubicBezTo>
                                  <a:pt x="37182" y="40399"/>
                                  <a:pt x="34947" y="49237"/>
                                  <a:pt x="34947" y="61017"/>
                                </a:cubicBezTo>
                                <a:cubicBezTo>
                                  <a:pt x="34947" y="72801"/>
                                  <a:pt x="37182" y="81636"/>
                                  <a:pt x="41650" y="87525"/>
                                </a:cubicBezTo>
                                <a:lnTo>
                                  <a:pt x="55438" y="93583"/>
                                </a:lnTo>
                                <a:lnTo>
                                  <a:pt x="55438" y="122285"/>
                                </a:lnTo>
                                <a:lnTo>
                                  <a:pt x="34830" y="118776"/>
                                </a:lnTo>
                                <a:cubicBezTo>
                                  <a:pt x="27693" y="116043"/>
                                  <a:pt x="21442" y="111944"/>
                                  <a:pt x="16079" y="106479"/>
                                </a:cubicBezTo>
                                <a:cubicBezTo>
                                  <a:pt x="5368" y="95539"/>
                                  <a:pt x="0" y="80442"/>
                                  <a:pt x="0" y="61212"/>
                                </a:cubicBezTo>
                                <a:cubicBezTo>
                                  <a:pt x="0" y="42325"/>
                                  <a:pt x="5448" y="27322"/>
                                  <a:pt x="16338" y="16208"/>
                                </a:cubicBezTo>
                                <a:cubicBezTo>
                                  <a:pt x="21780" y="10654"/>
                                  <a:pt x="27966" y="6490"/>
                                  <a:pt x="34895" y="3715"/>
                                </a:cubicBezTo>
                                <a:lnTo>
                                  <a:pt x="55438"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71" name="Shape 171"/>
                        <wps:cNvSpPr/>
                        <wps:spPr>
                          <a:xfrm>
                            <a:off x="149076" y="187351"/>
                            <a:ext cx="111063" cy="123322"/>
                          </a:xfrm>
                          <a:custGeom>
                            <a:avLst/>
                            <a:gdLst/>
                            <a:ahLst/>
                            <a:cxnLst/>
                            <a:rect l="0" t="0" r="0" b="0"/>
                            <a:pathLst>
                              <a:path w="111063" h="123322">
                                <a:moveTo>
                                  <a:pt x="58013" y="0"/>
                                </a:moveTo>
                                <a:cubicBezTo>
                                  <a:pt x="82472" y="0"/>
                                  <a:pt x="99985" y="9636"/>
                                  <a:pt x="110578" y="28890"/>
                                </a:cubicBezTo>
                                <a:lnTo>
                                  <a:pt x="84307" y="42335"/>
                                </a:lnTo>
                                <a:cubicBezTo>
                                  <a:pt x="79347" y="31519"/>
                                  <a:pt x="71923" y="26112"/>
                                  <a:pt x="62022" y="26112"/>
                                </a:cubicBezTo>
                                <a:cubicBezTo>
                                  <a:pt x="44508" y="26112"/>
                                  <a:pt x="35756" y="37905"/>
                                  <a:pt x="35756" y="61464"/>
                                </a:cubicBezTo>
                                <a:cubicBezTo>
                                  <a:pt x="35756" y="85032"/>
                                  <a:pt x="44508" y="96804"/>
                                  <a:pt x="62022" y="96804"/>
                                </a:cubicBezTo>
                                <a:cubicBezTo>
                                  <a:pt x="73581" y="96804"/>
                                  <a:pt x="81842" y="91075"/>
                                  <a:pt x="86797" y="79573"/>
                                </a:cubicBezTo>
                                <a:lnTo>
                                  <a:pt x="111063" y="92504"/>
                                </a:lnTo>
                                <a:cubicBezTo>
                                  <a:pt x="99499" y="113053"/>
                                  <a:pt x="82138" y="123322"/>
                                  <a:pt x="59000" y="123322"/>
                                </a:cubicBezTo>
                                <a:cubicBezTo>
                                  <a:pt x="41148" y="123322"/>
                                  <a:pt x="26851" y="117856"/>
                                  <a:pt x="16115" y="106926"/>
                                </a:cubicBezTo>
                                <a:cubicBezTo>
                                  <a:pt x="5363" y="95986"/>
                                  <a:pt x="0" y="80889"/>
                                  <a:pt x="0" y="61659"/>
                                </a:cubicBezTo>
                                <a:cubicBezTo>
                                  <a:pt x="0" y="42772"/>
                                  <a:pt x="5536" y="27769"/>
                                  <a:pt x="16611" y="16655"/>
                                </a:cubicBezTo>
                                <a:cubicBezTo>
                                  <a:pt x="27684" y="5548"/>
                                  <a:pt x="41471" y="0"/>
                                  <a:pt x="58013"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72" name="Shape 172"/>
                        <wps:cNvSpPr/>
                        <wps:spPr>
                          <a:xfrm>
                            <a:off x="63499" y="50360"/>
                            <a:ext cx="255917" cy="397308"/>
                          </a:xfrm>
                          <a:custGeom>
                            <a:avLst/>
                            <a:gdLst/>
                            <a:ahLst/>
                            <a:cxnLst/>
                            <a:rect l="0" t="0" r="0" b="0"/>
                            <a:pathLst>
                              <a:path w="255917" h="397308">
                                <a:moveTo>
                                  <a:pt x="198138" y="0"/>
                                </a:moveTo>
                                <a:cubicBezTo>
                                  <a:pt x="212042" y="0"/>
                                  <a:pt x="225408" y="1200"/>
                                  <a:pt x="238235" y="3601"/>
                                </a:cubicBezTo>
                                <a:lnTo>
                                  <a:pt x="255917" y="8782"/>
                                </a:lnTo>
                                <a:lnTo>
                                  <a:pt x="255917" y="46034"/>
                                </a:lnTo>
                                <a:lnTo>
                                  <a:pt x="231248" y="38722"/>
                                </a:lnTo>
                                <a:cubicBezTo>
                                  <a:pt x="220826" y="36744"/>
                                  <a:pt x="209985" y="35756"/>
                                  <a:pt x="198724" y="35756"/>
                                </a:cubicBezTo>
                                <a:cubicBezTo>
                                  <a:pt x="153681" y="35756"/>
                                  <a:pt x="115577" y="51653"/>
                                  <a:pt x="84446" y="83444"/>
                                </a:cubicBezTo>
                                <a:cubicBezTo>
                                  <a:pt x="51979" y="116239"/>
                                  <a:pt x="35756" y="154643"/>
                                  <a:pt x="35756" y="198709"/>
                                </a:cubicBezTo>
                                <a:cubicBezTo>
                                  <a:pt x="35756" y="242750"/>
                                  <a:pt x="51825" y="280839"/>
                                  <a:pt x="83950" y="312951"/>
                                </a:cubicBezTo>
                                <a:cubicBezTo>
                                  <a:pt x="116085" y="345084"/>
                                  <a:pt x="154341" y="361150"/>
                                  <a:pt x="198724" y="361150"/>
                                </a:cubicBezTo>
                                <a:cubicBezTo>
                                  <a:pt x="209820" y="361150"/>
                                  <a:pt x="220553" y="360136"/>
                                  <a:pt x="230923" y="358108"/>
                                </a:cubicBezTo>
                                <a:lnTo>
                                  <a:pt x="255917" y="350510"/>
                                </a:lnTo>
                                <a:lnTo>
                                  <a:pt x="255917" y="388149"/>
                                </a:lnTo>
                                <a:lnTo>
                                  <a:pt x="237737" y="393614"/>
                                </a:lnTo>
                                <a:cubicBezTo>
                                  <a:pt x="224992" y="396077"/>
                                  <a:pt x="211793" y="397308"/>
                                  <a:pt x="198138" y="397308"/>
                                </a:cubicBezTo>
                                <a:cubicBezTo>
                                  <a:pt x="144175" y="397308"/>
                                  <a:pt x="97657" y="377772"/>
                                  <a:pt x="58598" y="338700"/>
                                </a:cubicBezTo>
                                <a:cubicBezTo>
                                  <a:pt x="19528" y="299640"/>
                                  <a:pt x="0" y="252954"/>
                                  <a:pt x="0" y="198649"/>
                                </a:cubicBezTo>
                                <a:cubicBezTo>
                                  <a:pt x="0" y="144358"/>
                                  <a:pt x="19528" y="97341"/>
                                  <a:pt x="58598" y="57617"/>
                                </a:cubicBezTo>
                                <a:cubicBezTo>
                                  <a:pt x="96665" y="19204"/>
                                  <a:pt x="143181" y="0"/>
                                  <a:pt x="198138"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73" name="Shape 173"/>
                        <wps:cNvSpPr/>
                        <wps:spPr>
                          <a:xfrm>
                            <a:off x="319416" y="266924"/>
                            <a:ext cx="55438" cy="43748"/>
                          </a:xfrm>
                          <a:custGeom>
                            <a:avLst/>
                            <a:gdLst/>
                            <a:ahLst/>
                            <a:cxnLst/>
                            <a:rect l="0" t="0" r="0" b="0"/>
                            <a:pathLst>
                              <a:path w="55438" h="43748">
                                <a:moveTo>
                                  <a:pt x="30625" y="0"/>
                                </a:moveTo>
                                <a:lnTo>
                                  <a:pt x="55438" y="12931"/>
                                </a:lnTo>
                                <a:cubicBezTo>
                                  <a:pt x="43892" y="33479"/>
                                  <a:pt x="26557" y="43748"/>
                                  <a:pt x="3464" y="43748"/>
                                </a:cubicBezTo>
                                <a:lnTo>
                                  <a:pt x="0" y="43159"/>
                                </a:lnTo>
                                <a:lnTo>
                                  <a:pt x="0" y="14457"/>
                                </a:lnTo>
                                <a:lnTo>
                                  <a:pt x="6311" y="17231"/>
                                </a:lnTo>
                                <a:cubicBezTo>
                                  <a:pt x="17884" y="17231"/>
                                  <a:pt x="26002" y="11502"/>
                                  <a:pt x="3062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74" name="Shape 174"/>
                        <wps:cNvSpPr/>
                        <wps:spPr>
                          <a:xfrm>
                            <a:off x="319416" y="187351"/>
                            <a:ext cx="54935" cy="42335"/>
                          </a:xfrm>
                          <a:custGeom>
                            <a:avLst/>
                            <a:gdLst/>
                            <a:ahLst/>
                            <a:cxnLst/>
                            <a:rect l="0" t="0" r="0" b="0"/>
                            <a:pathLst>
                              <a:path w="54935" h="42335">
                                <a:moveTo>
                                  <a:pt x="2475" y="0"/>
                                </a:moveTo>
                                <a:cubicBezTo>
                                  <a:pt x="26895" y="0"/>
                                  <a:pt x="44383" y="9636"/>
                                  <a:pt x="54935" y="28890"/>
                                </a:cubicBezTo>
                                <a:lnTo>
                                  <a:pt x="28150" y="42335"/>
                                </a:lnTo>
                                <a:cubicBezTo>
                                  <a:pt x="23183" y="31519"/>
                                  <a:pt x="15907" y="26112"/>
                                  <a:pt x="6311" y="26112"/>
                                </a:cubicBezTo>
                                <a:lnTo>
                                  <a:pt x="0" y="28888"/>
                                </a:lnTo>
                                <a:lnTo>
                                  <a:pt x="0" y="447"/>
                                </a:lnTo>
                                <a:lnTo>
                                  <a:pt x="2475"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75" name="Shape 175"/>
                        <wps:cNvSpPr/>
                        <wps:spPr>
                          <a:xfrm>
                            <a:off x="319416" y="59142"/>
                            <a:ext cx="140845" cy="379368"/>
                          </a:xfrm>
                          <a:custGeom>
                            <a:avLst/>
                            <a:gdLst/>
                            <a:ahLst/>
                            <a:cxnLst/>
                            <a:rect l="0" t="0" r="0" b="0"/>
                            <a:pathLst>
                              <a:path w="140845" h="379368">
                                <a:moveTo>
                                  <a:pt x="0" y="0"/>
                                </a:moveTo>
                                <a:lnTo>
                                  <a:pt x="19186" y="5622"/>
                                </a:lnTo>
                                <a:cubicBezTo>
                                  <a:pt x="42689" y="15225"/>
                                  <a:pt x="64040" y="29629"/>
                                  <a:pt x="83239" y="48835"/>
                                </a:cubicBezTo>
                                <a:cubicBezTo>
                                  <a:pt x="121641" y="87233"/>
                                  <a:pt x="140845" y="134252"/>
                                  <a:pt x="140845" y="189867"/>
                                </a:cubicBezTo>
                                <a:cubicBezTo>
                                  <a:pt x="140845" y="245504"/>
                                  <a:pt x="121973" y="292015"/>
                                  <a:pt x="84232" y="329423"/>
                                </a:cubicBezTo>
                                <a:cubicBezTo>
                                  <a:pt x="64206" y="349124"/>
                                  <a:pt x="42358" y="363900"/>
                                  <a:pt x="18689" y="373750"/>
                                </a:cubicBezTo>
                                <a:lnTo>
                                  <a:pt x="0" y="379368"/>
                                </a:lnTo>
                                <a:lnTo>
                                  <a:pt x="0" y="341729"/>
                                </a:lnTo>
                                <a:lnTo>
                                  <a:pt x="5030" y="340200"/>
                                </a:lnTo>
                                <a:cubicBezTo>
                                  <a:pt x="24322" y="332087"/>
                                  <a:pt x="42165" y="319917"/>
                                  <a:pt x="58563" y="303689"/>
                                </a:cubicBezTo>
                                <a:cubicBezTo>
                                  <a:pt x="89704" y="273534"/>
                                  <a:pt x="105272" y="235631"/>
                                  <a:pt x="105272" y="189927"/>
                                </a:cubicBezTo>
                                <a:cubicBezTo>
                                  <a:pt x="105272" y="144562"/>
                                  <a:pt x="89447" y="106047"/>
                                  <a:pt x="57813" y="74418"/>
                                </a:cubicBezTo>
                                <a:cubicBezTo>
                                  <a:pt x="41999" y="58604"/>
                                  <a:pt x="24508" y="46744"/>
                                  <a:pt x="5340" y="38836"/>
                                </a:cubicBezTo>
                                <a:lnTo>
                                  <a:pt x="0" y="3725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76" name="Shape 176"/>
                        <wps:cNvSpPr/>
                        <wps:spPr>
                          <a:xfrm>
                            <a:off x="832251" y="56880"/>
                            <a:ext cx="272795" cy="272769"/>
                          </a:xfrm>
                          <a:custGeom>
                            <a:avLst/>
                            <a:gdLst/>
                            <a:ahLst/>
                            <a:cxnLst/>
                            <a:rect l="0" t="0" r="0" b="0"/>
                            <a:pathLst>
                              <a:path w="272795" h="272769">
                                <a:moveTo>
                                  <a:pt x="136410" y="0"/>
                                </a:moveTo>
                                <a:cubicBezTo>
                                  <a:pt x="211730" y="0"/>
                                  <a:pt x="272795" y="61058"/>
                                  <a:pt x="272795" y="136385"/>
                                </a:cubicBezTo>
                                <a:cubicBezTo>
                                  <a:pt x="272795" y="211696"/>
                                  <a:pt x="211730" y="272769"/>
                                  <a:pt x="136410" y="272769"/>
                                </a:cubicBezTo>
                                <a:cubicBezTo>
                                  <a:pt x="61073" y="272769"/>
                                  <a:pt x="0" y="211696"/>
                                  <a:pt x="0" y="136385"/>
                                </a:cubicBezTo>
                                <a:cubicBezTo>
                                  <a:pt x="0" y="61058"/>
                                  <a:pt x="61073" y="0"/>
                                  <a:pt x="13641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77" name="Shape 177"/>
                        <wps:cNvSpPr/>
                        <wps:spPr>
                          <a:xfrm>
                            <a:off x="928873" y="144292"/>
                            <a:ext cx="79255" cy="141078"/>
                          </a:xfrm>
                          <a:custGeom>
                            <a:avLst/>
                            <a:gdLst/>
                            <a:ahLst/>
                            <a:cxnLst/>
                            <a:rect l="0" t="0" r="0" b="0"/>
                            <a:pathLst>
                              <a:path w="79255" h="141078">
                                <a:moveTo>
                                  <a:pt x="9501" y="0"/>
                                </a:moveTo>
                                <a:lnTo>
                                  <a:pt x="69755" y="0"/>
                                </a:lnTo>
                                <a:cubicBezTo>
                                  <a:pt x="74989" y="0"/>
                                  <a:pt x="79255" y="4252"/>
                                  <a:pt x="79255" y="9512"/>
                                </a:cubicBezTo>
                                <a:lnTo>
                                  <a:pt x="79255" y="69746"/>
                                </a:lnTo>
                                <a:lnTo>
                                  <a:pt x="62453" y="69746"/>
                                </a:lnTo>
                                <a:lnTo>
                                  <a:pt x="62453" y="141078"/>
                                </a:lnTo>
                                <a:lnTo>
                                  <a:pt x="16794" y="141078"/>
                                </a:lnTo>
                                <a:lnTo>
                                  <a:pt x="16794" y="69746"/>
                                </a:lnTo>
                                <a:lnTo>
                                  <a:pt x="0" y="69746"/>
                                </a:lnTo>
                                <a:lnTo>
                                  <a:pt x="0" y="9512"/>
                                </a:lnTo>
                                <a:cubicBezTo>
                                  <a:pt x="0" y="4252"/>
                                  <a:pt x="4266" y="0"/>
                                  <a:pt x="9501"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78" name="Shape 178"/>
                        <wps:cNvSpPr/>
                        <wps:spPr>
                          <a:xfrm>
                            <a:off x="947884" y="95152"/>
                            <a:ext cx="41219" cy="41212"/>
                          </a:xfrm>
                          <a:custGeom>
                            <a:avLst/>
                            <a:gdLst/>
                            <a:ahLst/>
                            <a:cxnLst/>
                            <a:rect l="0" t="0" r="0" b="0"/>
                            <a:pathLst>
                              <a:path w="41219" h="41212">
                                <a:moveTo>
                                  <a:pt x="20605" y="0"/>
                                </a:moveTo>
                                <a:cubicBezTo>
                                  <a:pt x="31989" y="0"/>
                                  <a:pt x="41219" y="9228"/>
                                  <a:pt x="41219" y="20610"/>
                                </a:cubicBezTo>
                                <a:cubicBezTo>
                                  <a:pt x="41219" y="31986"/>
                                  <a:pt x="31989" y="41212"/>
                                  <a:pt x="20605" y="41212"/>
                                </a:cubicBezTo>
                                <a:cubicBezTo>
                                  <a:pt x="9233" y="41212"/>
                                  <a:pt x="0" y="31986"/>
                                  <a:pt x="0" y="20610"/>
                                </a:cubicBezTo>
                                <a:cubicBezTo>
                                  <a:pt x="0" y="9228"/>
                                  <a:pt x="9233" y="0"/>
                                  <a:pt x="2060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79" name="Shape 179"/>
                        <wps:cNvSpPr/>
                        <wps:spPr>
                          <a:xfrm>
                            <a:off x="821212" y="42998"/>
                            <a:ext cx="147276" cy="294515"/>
                          </a:xfrm>
                          <a:custGeom>
                            <a:avLst/>
                            <a:gdLst/>
                            <a:ahLst/>
                            <a:cxnLst/>
                            <a:rect l="0" t="0" r="0" b="0"/>
                            <a:pathLst>
                              <a:path w="147276" h="294515">
                                <a:moveTo>
                                  <a:pt x="147102" y="0"/>
                                </a:moveTo>
                                <a:lnTo>
                                  <a:pt x="147276" y="16"/>
                                </a:lnTo>
                                <a:lnTo>
                                  <a:pt x="147276" y="26542"/>
                                </a:lnTo>
                                <a:lnTo>
                                  <a:pt x="101201" y="35343"/>
                                </a:lnTo>
                                <a:cubicBezTo>
                                  <a:pt x="87071" y="41235"/>
                                  <a:pt x="74234" y="50072"/>
                                  <a:pt x="62687" y="61852"/>
                                </a:cubicBezTo>
                                <a:cubicBezTo>
                                  <a:pt x="38600" y="86149"/>
                                  <a:pt x="26543" y="114615"/>
                                  <a:pt x="26543" y="147266"/>
                                </a:cubicBezTo>
                                <a:cubicBezTo>
                                  <a:pt x="26543" y="179905"/>
                                  <a:pt x="38449" y="208131"/>
                                  <a:pt x="62314" y="231944"/>
                                </a:cubicBezTo>
                                <a:cubicBezTo>
                                  <a:pt x="74221" y="243843"/>
                                  <a:pt x="87273" y="252770"/>
                                  <a:pt x="101467" y="258721"/>
                                </a:cubicBezTo>
                                <a:lnTo>
                                  <a:pt x="147276" y="267612"/>
                                </a:lnTo>
                                <a:lnTo>
                                  <a:pt x="147276" y="294499"/>
                                </a:lnTo>
                                <a:lnTo>
                                  <a:pt x="147102" y="294515"/>
                                </a:lnTo>
                                <a:cubicBezTo>
                                  <a:pt x="107039" y="294515"/>
                                  <a:pt x="72509" y="280044"/>
                                  <a:pt x="43501" y="251080"/>
                                </a:cubicBezTo>
                                <a:cubicBezTo>
                                  <a:pt x="14503" y="222130"/>
                                  <a:pt x="0" y="187505"/>
                                  <a:pt x="0" y="147266"/>
                                </a:cubicBezTo>
                                <a:cubicBezTo>
                                  <a:pt x="0" y="107014"/>
                                  <a:pt x="14503" y="72157"/>
                                  <a:pt x="43501" y="42707"/>
                                </a:cubicBezTo>
                                <a:cubicBezTo>
                                  <a:pt x="71766" y="14234"/>
                                  <a:pt x="106294" y="0"/>
                                  <a:pt x="14710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80" name="Shape 180"/>
                        <wps:cNvSpPr/>
                        <wps:spPr>
                          <a:xfrm>
                            <a:off x="968487" y="43014"/>
                            <a:ext cx="147301" cy="294484"/>
                          </a:xfrm>
                          <a:custGeom>
                            <a:avLst/>
                            <a:gdLst/>
                            <a:ahLst/>
                            <a:cxnLst/>
                            <a:rect l="0" t="0" r="0" b="0"/>
                            <a:pathLst>
                              <a:path w="147301" h="294484">
                                <a:moveTo>
                                  <a:pt x="0" y="0"/>
                                </a:moveTo>
                                <a:lnTo>
                                  <a:pt x="29596" y="2653"/>
                                </a:lnTo>
                                <a:cubicBezTo>
                                  <a:pt x="58166" y="7992"/>
                                  <a:pt x="83139" y="21337"/>
                                  <a:pt x="104535" y="42691"/>
                                </a:cubicBezTo>
                                <a:cubicBezTo>
                                  <a:pt x="133036" y="71163"/>
                                  <a:pt x="147301" y="106006"/>
                                  <a:pt x="147301" y="147251"/>
                                </a:cubicBezTo>
                                <a:cubicBezTo>
                                  <a:pt x="147301" y="188483"/>
                                  <a:pt x="133284" y="222975"/>
                                  <a:pt x="105252" y="250692"/>
                                </a:cubicBezTo>
                                <a:cubicBezTo>
                                  <a:pt x="82965" y="272609"/>
                                  <a:pt x="57621" y="286292"/>
                                  <a:pt x="29231" y="291764"/>
                                </a:cubicBezTo>
                                <a:lnTo>
                                  <a:pt x="0" y="294484"/>
                                </a:lnTo>
                                <a:lnTo>
                                  <a:pt x="0" y="267596"/>
                                </a:lnTo>
                                <a:lnTo>
                                  <a:pt x="199" y="267635"/>
                                </a:lnTo>
                                <a:cubicBezTo>
                                  <a:pt x="33131" y="267635"/>
                                  <a:pt x="61743" y="255604"/>
                                  <a:pt x="86087" y="231557"/>
                                </a:cubicBezTo>
                                <a:cubicBezTo>
                                  <a:pt x="109199" y="209221"/>
                                  <a:pt x="120732" y="181115"/>
                                  <a:pt x="120732" y="147251"/>
                                </a:cubicBezTo>
                                <a:cubicBezTo>
                                  <a:pt x="120732" y="113618"/>
                                  <a:pt x="108950" y="85144"/>
                                  <a:pt x="85359" y="61837"/>
                                </a:cubicBezTo>
                                <a:cubicBezTo>
                                  <a:pt x="62016" y="38276"/>
                                  <a:pt x="33614" y="26488"/>
                                  <a:pt x="199" y="26488"/>
                                </a:cubicBezTo>
                                <a:lnTo>
                                  <a:pt x="0" y="26526"/>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2098" style="width:120.008pt;height:42.0027pt;position:absolute;mso-position-horizontal-relative:text;mso-position-horizontal:absolute;margin-left:45.5pt;mso-position-vertical-relative:text;margin-top:-2.35107pt;" coordsize="15240,5334">
                <v:shape id="Shape 163" style="position:absolute;width:15141;height:5172;left:35;top:60;" coordsize="1514100,517227" path="m36335,422l1476021,2983c1496140,2983,1514100,0,1514100,43118l1512346,517227l0,517227l0,41358c0,20093,2059,422,36335,422x">
                  <v:stroke weight="0pt" endcap="square" joinstyle="miter" miterlimit="10" on="false" color="#000000" opacity="0"/>
                  <v:fill on="true" color="#acb9b9"/>
                </v:shape>
                <v:shape id="Shape 164" style="position:absolute;width:7620;height:5334;left:0;top:0;" coordsize="762045,533434" path="m28542,0l762045,0l762045,12893l28542,12893c19915,12893,12895,19908,12895,28532c12895,28532,12895,229804,12895,374962l64363,374962c102773,444478,176794,491621,261807,491621c346787,491621,420829,444443,459259,374962l762045,374962l762045,533434l6445,533434c2888,533434,0,530556,0,527000l0,28532c0,12798,12805,0,28542,0x">
                  <v:stroke weight="0pt" endcap="square" joinstyle="miter" miterlimit="10" on="false" color="#000000" opacity="0"/>
                  <v:fill on="true" color="#231f20"/>
                </v:shape>
                <v:shape id="Shape 165" style="position:absolute;width:7620;height:5334;left:7620;top:0;" coordsize="762055,533434" path="m0,0l733502,0c749252,0,762055,12798,762055,28532l762055,527000c762055,530556,759172,533434,755603,533434l0,533434l0,374962l749150,374962c749150,229804,749150,28532,749150,28532c749150,19908,742140,12893,733502,12893l0,12893l0,0x">
                  <v:stroke weight="0pt" endcap="square" joinstyle="miter" miterlimit="10" on="false" color="#000000" opacity="0"/>
                  <v:fill on="true" color="#231f20"/>
                </v:shape>
                <v:shape id="Shape 166" style="position:absolute;width:352;height:840;left:8977;top:4159;" coordsize="35292,84093" path="m0,0l35292,0l35292,14388l18531,14388l18531,34010l35292,34010l35292,46636l18531,46636l18531,69706l35292,69706l35292,84093l0,84093l0,0x">
                  <v:stroke weight="0pt" endcap="square" joinstyle="miter" miterlimit="10" on="false" color="#000000" opacity="0"/>
                  <v:fill on="true" color="#ffffff"/>
                </v:shape>
                <v:shape id="Shape 167" style="position:absolute;width:353;height:840;left:9330;top:4159;" coordsize="35307,84093" path="m0,0l4349,0c8368,0,12015,347,15338,1058c18637,1762,21466,2914,23823,4525c26177,6128,28014,8272,29320,10940c30610,13619,31263,16894,31263,20838c31263,25081,30296,28601,28361,31421c26442,34258,23574,36565,19804,38377c25013,39864,28898,42468,31463,46215c34017,49936,35307,54451,35307,59709c35307,63951,34479,67623,32827,70723c31180,73824,28942,76353,26154,78314c23366,80283,20176,81737,16594,82680c13007,83623,9336,84093,5549,84093l0,84093l0,69706l3074,69706c4886,69706,6606,69533,8268,69170c9905,68814,11370,68218,12634,67414c13899,66580,14893,65465,15636,64051c16404,62636,16762,60827,16762,58632c16762,54325,15538,51236,13105,49391c10665,47554,7440,46636,3432,46636l0,46636l0,34010l1993,34010c5292,34010,7996,33217,10129,31654c12262,30090,13315,27546,13315,24023c13315,22068,12956,20451,12262,19201c11542,17945,10601,16968,9424,16259c8243,15554,6880,15059,5356,14794c3828,14522,2216,14388,579,14388l0,14388l0,0x">
                  <v:stroke weight="0pt" endcap="square" joinstyle="miter" miterlimit="10" on="false" color="#000000" opacity="0"/>
                  <v:fill on="true" color="#ffffff"/>
                </v:shape>
                <v:shape id="Shape 168" style="position:absolute;width:806;height:840;left:9716;top:4159;" coordsize="80637,84093" path="m0,0l20753,0l40450,33217l60022,0l80637,0l49421,51820l49421,84093l30875,84093l30875,51350l0,0x">
                  <v:stroke weight="0pt" endcap="square" joinstyle="miter" miterlimit="10" on="false" color="#000000" opacity="0"/>
                  <v:fill on="true" color="#ffffff"/>
                </v:shape>
                <v:shape id="Shape 169" style="position:absolute;width:3464;height:3466;left:886;top:756;" coordsize="346466,346628" path="m173124,59c268777,0,346346,77479,346400,173106c346400,173168,346400,173242,346400,173311c346466,268944,268975,346504,173332,346579c77700,346628,110,269157,56,173525c56,173455,56,173386,56,173311c0,77679,77491,113,173124,59x">
                  <v:stroke weight="0pt" endcap="square" joinstyle="miter" miterlimit="10" on="false" color="#000000" opacity="0"/>
                  <v:fill on="true" color="#ffffff"/>
                </v:shape>
                <v:shape id="Shape 170" style="position:absolute;width:554;height:1222;left:2639;top:1877;" coordsize="55438,122285" path="m55438,0l55438,28441l41650,34506c37182,40399,34947,49237,34947,61017c34947,72801,37182,81636,41650,87525l55438,93583l55438,122285l34830,118776c27693,116043,21442,111944,16079,106479c5368,95539,0,80442,0,61212c0,42325,5448,27322,16338,16208c21780,10654,27966,6490,34895,3715l55438,0x">
                  <v:stroke weight="0pt" endcap="square" joinstyle="miter" miterlimit="10" on="false" color="#000000" opacity="0"/>
                  <v:fill on="true" color="#231f20"/>
                </v:shape>
                <v:shape id="Shape 171" style="position:absolute;width:1110;height:1233;left:1490;top:1873;" coordsize="111063,123322" path="m58013,0c82472,0,99985,9636,110578,28890l84307,42335c79347,31519,71923,26112,62022,26112c44508,26112,35756,37905,35756,61464c35756,85032,44508,96804,62022,96804c73581,96804,81842,91075,86797,79573l111063,92504c99499,113053,82138,123322,59000,123322c41148,123322,26851,117856,16115,106926c5363,95986,0,80889,0,61659c0,42772,5536,27769,16611,16655c27684,5548,41471,0,58013,0x">
                  <v:stroke weight="0pt" endcap="square" joinstyle="miter" miterlimit="10" on="false" color="#000000" opacity="0"/>
                  <v:fill on="true" color="#231f20"/>
                </v:shape>
                <v:shape id="Shape 172" style="position:absolute;width:2559;height:3973;left:634;top:503;" coordsize="255917,397308" path="m198138,0c212042,0,225408,1200,238235,3601l255917,8782l255917,46034l231248,38722c220826,36744,209985,35756,198724,35756c153681,35756,115577,51653,84446,83444c51979,116239,35756,154643,35756,198709c35756,242750,51825,280839,83950,312951c116085,345084,154341,361150,198724,361150c209820,361150,220553,360136,230923,358108l255917,350510l255917,388149l237737,393614c224992,396077,211793,397308,198138,397308c144175,397308,97657,377772,58598,338700c19528,299640,0,252954,0,198649c0,144358,19528,97341,58598,57617c96665,19204,143181,0,198138,0x">
                  <v:stroke weight="0pt" endcap="square" joinstyle="miter" miterlimit="10" on="false" color="#000000" opacity="0"/>
                  <v:fill on="true" color="#231f20"/>
                </v:shape>
                <v:shape id="Shape 173" style="position:absolute;width:554;height:437;left:3194;top:2669;" coordsize="55438,43748" path="m30625,0l55438,12931c43892,33479,26557,43748,3464,43748l0,43159l0,14457l6311,17231c17884,17231,26002,11502,30625,0x">
                  <v:stroke weight="0pt" endcap="square" joinstyle="miter" miterlimit="10" on="false" color="#000000" opacity="0"/>
                  <v:fill on="true" color="#231f20"/>
                </v:shape>
                <v:shape id="Shape 174" style="position:absolute;width:549;height:423;left:3194;top:1873;" coordsize="54935,42335" path="m2475,0c26895,0,44383,9636,54935,28890l28150,42335c23183,31519,15907,26112,6311,26112l0,28888l0,447l2475,0x">
                  <v:stroke weight="0pt" endcap="square" joinstyle="miter" miterlimit="10" on="false" color="#000000" opacity="0"/>
                  <v:fill on="true" color="#231f20"/>
                </v:shape>
                <v:shape id="Shape 175" style="position:absolute;width:1408;height:3793;left:3194;top:591;" coordsize="140845,379368" path="m0,0l19186,5622c42689,15225,64040,29629,83239,48835c121641,87233,140845,134252,140845,189867c140845,245504,121973,292015,84232,329423c64206,349124,42358,363900,18689,373750l0,379368l0,341729l5030,340200c24322,332087,42165,319917,58563,303689c89704,273534,105272,235631,105272,189927c105272,144562,89447,106047,57813,74418c41999,58604,24508,46744,5340,38836l0,37253l0,0x">
                  <v:stroke weight="0pt" endcap="square" joinstyle="miter" miterlimit="10" on="false" color="#000000" opacity="0"/>
                  <v:fill on="true" color="#231f20"/>
                </v:shape>
                <v:shape id="Shape 176" style="position:absolute;width:2727;height:2727;left:8322;top:568;" coordsize="272795,272769" path="m136410,0c211730,0,272795,61058,272795,136385c272795,211696,211730,272769,136410,272769c61073,272769,0,211696,0,136385c0,61058,61073,0,136410,0x">
                  <v:stroke weight="0pt" endcap="square" joinstyle="miter" miterlimit="10" on="false" color="#000000" opacity="0"/>
                  <v:fill on="true" color="#ffffff"/>
                </v:shape>
                <v:shape id="Shape 177" style="position:absolute;width:792;height:1410;left:9288;top:1442;" coordsize="79255,141078" path="m9501,0l69755,0c74989,0,79255,4252,79255,9512l79255,69746l62453,69746l62453,141078l16794,141078l16794,69746l0,69746l0,9512c0,4252,4266,0,9501,0x">
                  <v:stroke weight="0pt" endcap="square" joinstyle="miter" miterlimit="10" on="false" color="#000000" opacity="0"/>
                  <v:fill on="true" color="#231f20"/>
                </v:shape>
                <v:shape id="Shape 178" style="position:absolute;width:412;height:412;left:9478;top:951;" coordsize="41219,41212" path="m20605,0c31989,0,41219,9228,41219,20610c41219,31986,31989,41212,20605,41212c9233,41212,0,31986,0,20610c0,9228,9233,0,20605,0x">
                  <v:stroke weight="0pt" endcap="square" joinstyle="miter" miterlimit="10" on="false" color="#000000" opacity="0"/>
                  <v:fill on="true" color="#231f20"/>
                </v:shape>
                <v:shape id="Shape 179" style="position:absolute;width:1472;height:2945;left:8212;top:429;" coordsize="147276,294515" path="m147102,0l147276,16l147276,26542l101201,35343c87071,41235,74234,50072,62687,61852c38600,86149,26543,114615,26543,147266c26543,179905,38449,208131,62314,231944c74221,243843,87273,252770,101467,258721l147276,267612l147276,294499l147102,294515c107039,294515,72509,280044,43501,251080c14503,222130,0,187505,0,147266c0,107014,14503,72157,43501,42707c71766,14234,106294,0,147102,0x">
                  <v:stroke weight="0pt" endcap="square" joinstyle="miter" miterlimit="10" on="false" color="#000000" opacity="0"/>
                  <v:fill on="true" color="#231f20"/>
                </v:shape>
                <v:shape id="Shape 180" style="position:absolute;width:1473;height:2944;left:9684;top:430;" coordsize="147301,294484" path="m0,0l29596,2653c58166,7992,83139,21337,104535,42691c133036,71163,147301,106006,147301,147251c147301,188483,133284,222975,105252,250692c82965,272609,57621,286292,29231,291764l0,294484l0,267596l199,267635c33131,267635,61743,255604,86087,231557c109199,209221,120732,181115,120732,147251c120732,113618,108950,85144,85359,61837c62016,38276,33614,26488,199,26488l0,26526l0,0x">
                  <v:stroke weight="0pt" endcap="square" joinstyle="miter" miterlimit="10" on="false" color="#000000" opacity="0"/>
                  <v:fill on="true" color="#231f20"/>
                </v:shape>
                <w10:wrap type="square"/>
              </v:group>
            </w:pict>
          </mc:Fallback>
        </mc:AlternateContent>
      </w:r>
      <w:r>
        <w:t xml:space="preserve">Esta obra está bajo una licencia de Creative Commons. Para ver una copia de esta licencia, visite </w:t>
      </w:r>
      <w:hyperlink r:id="rId17">
        <w:r>
          <w:rPr>
            <w:color w:val="000066"/>
          </w:rPr>
          <w:t>https://creativecommons.org/licenses/by/4.0/deed.es</w:t>
        </w:r>
      </w:hyperlink>
      <w:r>
        <w:t>.</w:t>
      </w:r>
    </w:p>
    <w:sectPr w:rsidR="00342294">
      <w:footerReference w:type="even" r:id="rId18"/>
      <w:footerReference w:type="default" r:id="rId19"/>
      <w:footerReference w:type="first" r:id="rId20"/>
      <w:pgSz w:w="11906" w:h="16838"/>
      <w:pgMar w:top="1778" w:right="1700" w:bottom="1725" w:left="1701" w:header="72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6B2" w:rsidRDefault="000D06B2">
      <w:pPr>
        <w:spacing w:after="0" w:line="240" w:lineRule="auto"/>
      </w:pPr>
      <w:r>
        <w:separator/>
      </w:r>
    </w:p>
  </w:endnote>
  <w:endnote w:type="continuationSeparator" w:id="0">
    <w:p w:rsidR="000D06B2" w:rsidRDefault="000D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342294">
      <w:trPr>
        <w:trHeight w:val="791"/>
      </w:trPr>
      <w:tc>
        <w:tcPr>
          <w:tcW w:w="969" w:type="dxa"/>
          <w:tcBorders>
            <w:top w:val="nil"/>
            <w:left w:val="nil"/>
            <w:bottom w:val="nil"/>
            <w:right w:val="nil"/>
          </w:tcBorders>
          <w:shd w:val="clear" w:color="auto" w:fill="E0E0E0"/>
          <w:vAlign w:val="center"/>
        </w:tcPr>
        <w:p w:rsidR="00342294" w:rsidRDefault="00000000">
          <w:pPr>
            <w:spacing w:after="0" w:line="259" w:lineRule="auto"/>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rsidR="00342294" w:rsidRDefault="00000000">
          <w:pPr>
            <w:spacing w:after="0" w:line="259" w:lineRule="auto"/>
            <w:ind w:left="0" w:firstLine="0"/>
            <w:jc w:val="left"/>
          </w:pPr>
          <w:r>
            <w:rPr>
              <w:color w:val="888888"/>
              <w:sz w:val="37"/>
            </w:rPr>
            <w:t>POBLACIONES</w:t>
          </w:r>
        </w:p>
        <w:p w:rsidR="00342294" w:rsidRDefault="00000000">
          <w:pPr>
            <w:spacing w:after="0" w:line="259" w:lineRule="auto"/>
            <w:ind w:left="0" w:firstLine="0"/>
            <w:jc w:val="left"/>
          </w:pPr>
          <w:r>
            <w:rPr>
              <w:color w:val="888888"/>
              <w:sz w:val="13"/>
            </w:rPr>
            <w:t>Plataforma abierta de datos espaciales de la Argentina</w:t>
          </w:r>
        </w:p>
      </w:tc>
    </w:tr>
  </w:tbl>
  <w:p w:rsidR="00342294" w:rsidRDefault="00342294">
    <w:pPr>
      <w:spacing w:after="0" w:line="259" w:lineRule="auto"/>
      <w:ind w:left="-1701" w:right="1020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342294">
      <w:trPr>
        <w:trHeight w:val="791"/>
      </w:trPr>
      <w:tc>
        <w:tcPr>
          <w:tcW w:w="969" w:type="dxa"/>
          <w:tcBorders>
            <w:top w:val="nil"/>
            <w:left w:val="nil"/>
            <w:bottom w:val="nil"/>
            <w:right w:val="nil"/>
          </w:tcBorders>
          <w:shd w:val="clear" w:color="auto" w:fill="E0E0E0"/>
          <w:vAlign w:val="center"/>
        </w:tcPr>
        <w:p w:rsidR="00342294" w:rsidRDefault="00000000">
          <w:pPr>
            <w:spacing w:after="0" w:line="259" w:lineRule="auto"/>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rsidR="00342294" w:rsidRDefault="00000000">
          <w:pPr>
            <w:spacing w:after="0" w:line="259" w:lineRule="auto"/>
            <w:ind w:left="0" w:firstLine="0"/>
            <w:jc w:val="left"/>
          </w:pPr>
          <w:r>
            <w:rPr>
              <w:color w:val="888888"/>
              <w:sz w:val="37"/>
            </w:rPr>
            <w:t>POBLACIONES</w:t>
          </w:r>
        </w:p>
        <w:p w:rsidR="00342294" w:rsidRDefault="00000000">
          <w:pPr>
            <w:spacing w:after="0" w:line="259" w:lineRule="auto"/>
            <w:ind w:left="0" w:firstLine="0"/>
            <w:jc w:val="left"/>
          </w:pPr>
          <w:r>
            <w:rPr>
              <w:color w:val="888888"/>
              <w:sz w:val="13"/>
            </w:rPr>
            <w:t>Plataforma abierta de datos espaciales de la Argentina</w:t>
          </w:r>
        </w:p>
      </w:tc>
    </w:tr>
  </w:tbl>
  <w:p w:rsidR="00342294" w:rsidRDefault="00342294">
    <w:pPr>
      <w:spacing w:after="0" w:line="259" w:lineRule="auto"/>
      <w:ind w:left="-1701" w:right="1020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342294">
      <w:trPr>
        <w:trHeight w:val="791"/>
      </w:trPr>
      <w:tc>
        <w:tcPr>
          <w:tcW w:w="969" w:type="dxa"/>
          <w:tcBorders>
            <w:top w:val="nil"/>
            <w:left w:val="nil"/>
            <w:bottom w:val="nil"/>
            <w:right w:val="nil"/>
          </w:tcBorders>
          <w:shd w:val="clear" w:color="auto" w:fill="E0E0E0"/>
          <w:vAlign w:val="center"/>
        </w:tcPr>
        <w:p w:rsidR="00342294" w:rsidRDefault="00000000">
          <w:pPr>
            <w:spacing w:after="0" w:line="259" w:lineRule="auto"/>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rsidR="00342294" w:rsidRDefault="00000000">
          <w:pPr>
            <w:spacing w:after="0" w:line="259" w:lineRule="auto"/>
            <w:ind w:left="0" w:firstLine="0"/>
            <w:jc w:val="left"/>
          </w:pPr>
          <w:r>
            <w:rPr>
              <w:color w:val="888888"/>
              <w:sz w:val="37"/>
            </w:rPr>
            <w:t>POBLACIONES</w:t>
          </w:r>
        </w:p>
        <w:p w:rsidR="00342294" w:rsidRDefault="00000000">
          <w:pPr>
            <w:spacing w:after="0" w:line="259" w:lineRule="auto"/>
            <w:ind w:left="0" w:firstLine="0"/>
            <w:jc w:val="left"/>
          </w:pPr>
          <w:r>
            <w:rPr>
              <w:color w:val="888888"/>
              <w:sz w:val="13"/>
            </w:rPr>
            <w:t>Plataforma abierta de datos espaciales de la Argentina</w:t>
          </w:r>
        </w:p>
      </w:tc>
    </w:tr>
  </w:tbl>
  <w:p w:rsidR="00342294" w:rsidRDefault="00342294">
    <w:pPr>
      <w:spacing w:after="0" w:line="259" w:lineRule="auto"/>
      <w:ind w:left="-1701" w:right="10205"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6B2" w:rsidRDefault="000D06B2">
      <w:pPr>
        <w:spacing w:after="0" w:line="240" w:lineRule="auto"/>
      </w:pPr>
      <w:r>
        <w:separator/>
      </w:r>
    </w:p>
  </w:footnote>
  <w:footnote w:type="continuationSeparator" w:id="0">
    <w:p w:rsidR="000D06B2" w:rsidRDefault="000D0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6FD"/>
    <w:multiLevelType w:val="hybridMultilevel"/>
    <w:tmpl w:val="9CAE70E8"/>
    <w:lvl w:ilvl="0" w:tplc="E090A8D8">
      <w:start w:val="1"/>
      <w:numFmt w:val="bullet"/>
      <w:lvlText w:val="-"/>
      <w:lvlJc w:val="left"/>
      <w:pPr>
        <w:ind w:left="895"/>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1" w:tplc="F232F6D8">
      <w:start w:val="1"/>
      <w:numFmt w:val="bullet"/>
      <w:lvlText w:val="o"/>
      <w:lvlJc w:val="left"/>
      <w:pPr>
        <w:ind w:left="198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2" w:tplc="62B086C8">
      <w:start w:val="1"/>
      <w:numFmt w:val="bullet"/>
      <w:lvlText w:val="▪"/>
      <w:lvlJc w:val="left"/>
      <w:pPr>
        <w:ind w:left="270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3" w:tplc="48647E24">
      <w:start w:val="1"/>
      <w:numFmt w:val="bullet"/>
      <w:lvlText w:val="•"/>
      <w:lvlJc w:val="left"/>
      <w:pPr>
        <w:ind w:left="342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4" w:tplc="CC58EF94">
      <w:start w:val="1"/>
      <w:numFmt w:val="bullet"/>
      <w:lvlText w:val="o"/>
      <w:lvlJc w:val="left"/>
      <w:pPr>
        <w:ind w:left="414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5" w:tplc="87288EAC">
      <w:start w:val="1"/>
      <w:numFmt w:val="bullet"/>
      <w:lvlText w:val="▪"/>
      <w:lvlJc w:val="left"/>
      <w:pPr>
        <w:ind w:left="486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6" w:tplc="D820D23E">
      <w:start w:val="1"/>
      <w:numFmt w:val="bullet"/>
      <w:lvlText w:val="•"/>
      <w:lvlJc w:val="left"/>
      <w:pPr>
        <w:ind w:left="558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7" w:tplc="23CA7230">
      <w:start w:val="1"/>
      <w:numFmt w:val="bullet"/>
      <w:lvlText w:val="o"/>
      <w:lvlJc w:val="left"/>
      <w:pPr>
        <w:ind w:left="630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8" w:tplc="030AFB68">
      <w:start w:val="1"/>
      <w:numFmt w:val="bullet"/>
      <w:lvlText w:val="▪"/>
      <w:lvlJc w:val="left"/>
      <w:pPr>
        <w:ind w:left="702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abstractNum>
  <w:num w:numId="1" w16cid:durableId="114250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94"/>
    <w:rsid w:val="000D06B2"/>
    <w:rsid w:val="000D5B10"/>
    <w:rsid w:val="00342294"/>
    <w:rsid w:val="00FD25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D8E1D-DC88-4F08-8859-F500DD16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7" w:line="265" w:lineRule="auto"/>
      <w:ind w:left="910" w:hanging="10"/>
      <w:jc w:val="both"/>
    </w:pPr>
    <w:rPr>
      <w:rFonts w:ascii="DejaVu Sans" w:eastAsia="DejaVu Sans" w:hAnsi="DejaVu Sans" w:cs="DejaVu Sans"/>
      <w:color w:val="000000"/>
      <w:sz w:val="20"/>
    </w:rPr>
  </w:style>
  <w:style w:type="paragraph" w:styleId="Heading1">
    <w:name w:val="heading 1"/>
    <w:next w:val="Normal"/>
    <w:link w:val="Heading1Char"/>
    <w:uiPriority w:val="9"/>
    <w:qFormat/>
    <w:pPr>
      <w:keepNext/>
      <w:keepLines/>
      <w:spacing w:after="142" w:line="259" w:lineRule="auto"/>
      <w:ind w:left="10" w:hanging="10"/>
      <w:outlineLvl w:val="0"/>
    </w:pPr>
    <w:rPr>
      <w:rFonts w:ascii="DejaVu Sans" w:eastAsia="DejaVu Sans" w:hAnsi="DejaVu Sans" w:cs="DejaVu Sans"/>
      <w:color w:val="4444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ejaVu Sans" w:eastAsia="DejaVu Sans" w:hAnsi="DejaVu Sans" w:cs="DejaVu Sans"/>
      <w:color w:val="44444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2t.net/ark:/26680/97801" TargetMode="External"/><Relationship Id="rId13" Type="http://schemas.openxmlformats.org/officeDocument/2006/relationships/hyperlink" Target="https://es.wikipedia.org/wiki/Censo_argentino_de_201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oblaciones.org/@97801" TargetMode="External"/><Relationship Id="rId12" Type="http://schemas.openxmlformats.org/officeDocument/2006/relationships/hyperlink" Target="https://www.indec.gov.ar/nivel4_default.asp?id_tema_1=2&amp;id_tema_2=41&amp;id_tema_3=135" TargetMode="External"/><Relationship Id="rId17" Type="http://schemas.openxmlformats.org/officeDocument/2006/relationships/hyperlink" Target="https://creativecommons.org/licenses/by/4.0/deed.es" TargetMode="External"/><Relationship Id="rId2" Type="http://schemas.openxmlformats.org/officeDocument/2006/relationships/styles" Target="styles.xml"/><Relationship Id="rId16" Type="http://schemas.openxmlformats.org/officeDocument/2006/relationships/hyperlink" Target="https://mapa.poblaciones.org/services/metadata/GetMetadataPdf?m=30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ec.gov.ar/nivel4_default.asp?id_tema_1=2&amp;id_tema_2=41&amp;id_tema_3=135" TargetMode="External"/><Relationship Id="rId5" Type="http://schemas.openxmlformats.org/officeDocument/2006/relationships/footnotes" Target="footnotes.xml"/><Relationship Id="rId15" Type="http://schemas.openxmlformats.org/officeDocument/2006/relationships/hyperlink" Target="https://mapa.poblaciones.org/services/metadata/GetMetadataPdf?m=300" TargetMode="External"/><Relationship Id="rId10" Type="http://schemas.openxmlformats.org/officeDocument/2006/relationships/hyperlink" Target="http://uca.edu.ar/es/observatorio-de-la-deuda-social-argentin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indec.gob.a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4100</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cp:lastModifiedBy>pablo</cp:lastModifiedBy>
  <cp:revision>2</cp:revision>
  <dcterms:created xsi:type="dcterms:W3CDTF">2025-12-03T12:13:00Z</dcterms:created>
  <dcterms:modified xsi:type="dcterms:W3CDTF">2025-12-03T12:13:00Z</dcterms:modified>
</cp:coreProperties>
</file>