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975F" w14:textId="15A3AA3F" w:rsidR="00136FAC" w:rsidRDefault="00A61976" w:rsidP="00136FAC">
      <w:pPr>
        <w:tabs>
          <w:tab w:val="left" w:pos="4536"/>
        </w:tabs>
        <w:spacing w:after="0" w:line="48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en-US"/>
        </w:rPr>
        <w:t>DATA SET</w:t>
      </w:r>
      <w:r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en-US"/>
        </w:rPr>
        <w:br/>
      </w:r>
      <w:r w:rsidR="00136FAC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en-US"/>
        </w:rPr>
        <w:t>USEFUL OF CELL PEROXIDATION BIOMARKERS IN THE PASSIVE BIOMONITORING OF PESTICIDE POLLUTION USING INDIGENOUS SPECIES, IN THE SHALLOW LAKE OF AUSTRAL PAMPAS, ARGENTINA.</w:t>
      </w:r>
    </w:p>
    <w:p w14:paraId="2BD7C63E" w14:textId="77777777" w:rsidR="00114FF1" w:rsidRPr="00453A4F" w:rsidRDefault="00114FF1" w:rsidP="00114FF1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75E0AF1B" w14:textId="3B928D7C" w:rsidR="00892547" w:rsidRDefault="00892547" w:rsidP="00892547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A6197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77342C">
        <w:rPr>
          <w:rFonts w:ascii="Times New Roman" w:hAnsi="Times New Roman" w:cs="Times New Roman"/>
          <w:bCs/>
          <w:sz w:val="24"/>
          <w:szCs w:val="24"/>
          <w:lang w:val="en-US"/>
        </w:rPr>
        <w:t>Physicochemical</w:t>
      </w:r>
      <w:r w:rsidR="0077342C" w:rsidRPr="00773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properties of surface water</w:t>
      </w:r>
      <w:r w:rsidRPr="00773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7342C" w:rsidRPr="00773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="00D350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rainfall events from </w:t>
      </w:r>
      <w:bookmarkStart w:id="0" w:name="_Hlk120822026"/>
      <w:r w:rsidRPr="0077342C">
        <w:rPr>
          <w:rFonts w:ascii="Times New Roman" w:hAnsi="Times New Roman" w:cs="Times New Roman"/>
          <w:bCs/>
          <w:sz w:val="24"/>
          <w:szCs w:val="24"/>
          <w:lang w:val="en-US"/>
        </w:rPr>
        <w:t>La Brava lake.</w:t>
      </w:r>
    </w:p>
    <w:p w14:paraId="477988DA" w14:textId="725A50C3" w:rsidR="0077342C" w:rsidRPr="00F21589" w:rsidRDefault="0077342C" w:rsidP="0077342C">
      <w:pPr>
        <w:rPr>
          <w:rFonts w:ascii="Times New Roman" w:hAnsi="Times New Roman" w:cs="Times New Roman"/>
          <w:sz w:val="24"/>
          <w:lang w:val="en-US"/>
        </w:rPr>
      </w:pPr>
    </w:p>
    <w:tbl>
      <w:tblPr>
        <w:tblW w:w="10013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688"/>
        <w:gridCol w:w="2158"/>
        <w:gridCol w:w="1448"/>
        <w:gridCol w:w="2804"/>
      </w:tblGrid>
      <w:tr w:rsidR="0077342C" w:rsidRPr="00646B50" w14:paraId="51724CE8" w14:textId="77777777" w:rsidTr="00D3504A">
        <w:trPr>
          <w:trHeight w:val="697"/>
        </w:trPr>
        <w:tc>
          <w:tcPr>
            <w:tcW w:w="19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EEA76E6" w14:textId="4F7BE255" w:rsidR="0077342C" w:rsidRPr="0077342C" w:rsidRDefault="0077342C" w:rsidP="0077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S</w:t>
            </w:r>
            <w:r w:rsidR="00C91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eason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13E047D3" w14:textId="6637BBCC" w:rsidR="0077342C" w:rsidRPr="0077342C" w:rsidRDefault="0077342C" w:rsidP="0077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S</w:t>
            </w:r>
            <w:r w:rsidR="00D3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ampling</w:t>
            </w:r>
            <w:proofErr w:type="spellEnd"/>
            <w:r w:rsidR="00D3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date</w:t>
            </w:r>
          </w:p>
        </w:tc>
        <w:tc>
          <w:tcPr>
            <w:tcW w:w="21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4D5860E3" w14:textId="50627F95" w:rsidR="0077342C" w:rsidRPr="0077342C" w:rsidRDefault="0077342C" w:rsidP="0077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Temperature</w:t>
            </w:r>
            <w:proofErr w:type="spellEnd"/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(°C)</w:t>
            </w:r>
          </w:p>
        </w:tc>
        <w:tc>
          <w:tcPr>
            <w:tcW w:w="14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289CFE9" w14:textId="6DC54AF9" w:rsidR="0077342C" w:rsidRPr="0077342C" w:rsidRDefault="0077342C" w:rsidP="0077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pH</w:t>
            </w: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F2FEA73" w14:textId="204CC14D" w:rsidR="0077342C" w:rsidRPr="0077342C" w:rsidRDefault="0077342C" w:rsidP="0077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Rainfall</w:t>
            </w:r>
            <w:proofErr w:type="spellEnd"/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="00D3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events</w:t>
            </w:r>
            <w:proofErr w:type="spellEnd"/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 (mm)</w:t>
            </w: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C917DE" w:rsidRPr="00646B50" w14:paraId="788966CB" w14:textId="77777777" w:rsidTr="00D3504A">
        <w:trPr>
          <w:trHeight w:val="697"/>
        </w:trPr>
        <w:tc>
          <w:tcPr>
            <w:tcW w:w="19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92F7A" w14:textId="69486E6A" w:rsidR="00C917DE" w:rsidRDefault="00C917DE" w:rsidP="00C9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2019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EF0B0D" w14:textId="13147997" w:rsidR="00C917DE" w:rsidRPr="00646B50" w:rsidRDefault="00C917DE" w:rsidP="00C9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November 16</w:t>
            </w:r>
            <w:r w:rsidRPr="00C91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th</w:t>
            </w:r>
          </w:p>
        </w:tc>
        <w:tc>
          <w:tcPr>
            <w:tcW w:w="21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87C040" w14:textId="0F659C7D" w:rsidR="00C917DE" w:rsidRPr="00646B50" w:rsidRDefault="00C917DE" w:rsidP="00C9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25.6</w:t>
            </w:r>
            <w:r w:rsidR="00C75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="00C75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fish</w:t>
            </w:r>
            <w:proofErr w:type="spellEnd"/>
          </w:p>
        </w:tc>
        <w:tc>
          <w:tcPr>
            <w:tcW w:w="14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E71883" w14:textId="5DC51C37" w:rsidR="00C917DE" w:rsidRPr="00646B50" w:rsidRDefault="00C917DE" w:rsidP="00C9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8.9</w:t>
            </w: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A43B72" w14:textId="384109D9" w:rsidR="00C917DE" w:rsidRPr="000729BB" w:rsidRDefault="00C917DE" w:rsidP="00C91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BB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02-15 (25</w:t>
            </w:r>
            <w:r w:rsidRPr="00707E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504A" w:rsidRPr="00646B50" w14:paraId="15E6E8A5" w14:textId="77777777" w:rsidTr="00C917DE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3B4278" w14:textId="458B7231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1C0BE" w14:textId="32239DE7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November 27</w:t>
            </w:r>
            <w:r w:rsidRPr="00C91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th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85D63C" w14:textId="339C3E50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.0</w:t>
            </w:r>
            <w:r w:rsidR="00C75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="00C75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bidens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786229" w14:textId="43F07FD2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8.3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915F41" w14:textId="7C647067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13-26 (46)</w:t>
            </w:r>
          </w:p>
        </w:tc>
      </w:tr>
      <w:tr w:rsidR="00D3504A" w:rsidRPr="00646B50" w14:paraId="4AB735C5" w14:textId="77777777" w:rsidTr="00C917DE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43D67" w14:textId="7C2E0E5B" w:rsidR="00D3504A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64842B" w14:textId="06768265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January 25</w:t>
            </w:r>
            <w:r w:rsidRPr="00C91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th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2F20BD" w14:textId="30244147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27.4</w:t>
            </w:r>
            <w:r w:rsidR="00C75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="00C75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fish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07D890" w14:textId="610EB666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8.8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0BE75A" w14:textId="0C78537B" w:rsidR="00D3504A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January 11-24 (0)</w:t>
            </w:r>
          </w:p>
        </w:tc>
      </w:tr>
      <w:tr w:rsidR="00D3504A" w:rsidRPr="00646B50" w14:paraId="6733227E" w14:textId="77777777" w:rsidTr="00C917DE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93A38" w14:textId="0B7507DB" w:rsidR="00D3504A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7B350E" w14:textId="6A3B8FBA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12</w:t>
            </w:r>
            <w:r w:rsidRPr="00C91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th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AF5B8F" w14:textId="0F32C7B8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.0</w:t>
            </w:r>
            <w:r w:rsidR="00C75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="00C75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bidens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58785B" w14:textId="1A914075" w:rsidR="00D3504A" w:rsidRPr="00646B50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7.6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0E1B1D" w14:textId="74C9FE5A" w:rsidR="00D3504A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729BB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proofErr w:type="spellEnd"/>
            <w:r w:rsidRPr="00072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29-11 (123)</w:t>
            </w:r>
          </w:p>
        </w:tc>
      </w:tr>
      <w:tr w:rsidR="00D3504A" w:rsidRPr="00646B50" w14:paraId="49FC936B" w14:textId="77777777" w:rsidTr="00C917DE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CFA36" w14:textId="6D999873" w:rsidR="00D3504A" w:rsidRPr="00A61976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2020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87E5C6" w14:textId="1549E928" w:rsidR="00D3504A" w:rsidRPr="00A61976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</w:pP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November 28</w:t>
            </w: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th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86B606" w14:textId="1625F4DD" w:rsidR="00D3504A" w:rsidRPr="00A61976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21.7</w:t>
            </w:r>
            <w:r w:rsidR="00C75870"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="00C75870"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fish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01B689" w14:textId="745DD0E5" w:rsidR="00D3504A" w:rsidRPr="00A61976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8.9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C45BA5" w14:textId="33F84B51" w:rsidR="00D3504A" w:rsidRPr="00A61976" w:rsidRDefault="00D3504A" w:rsidP="00D3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61976">
              <w:rPr>
                <w:rFonts w:ascii="Times New Roman" w:hAnsi="Times New Roman" w:cs="Times New Roman"/>
                <w:sz w:val="24"/>
                <w:szCs w:val="24"/>
              </w:rPr>
              <w:t>November 14-27 (27)</w:t>
            </w:r>
          </w:p>
        </w:tc>
      </w:tr>
      <w:tr w:rsidR="00A61976" w:rsidRPr="00646B50" w14:paraId="18C59D06" w14:textId="77777777" w:rsidTr="00C917DE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EF73D0" w14:textId="77777777" w:rsidR="00A61976" w:rsidRPr="00A61976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AF324" w14:textId="6DAA5CC5" w:rsidR="00A61976" w:rsidRPr="00A61976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December 14</w:t>
            </w: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th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E7A3C" w14:textId="3BB5E4CF" w:rsidR="00A61976" w:rsidRPr="00A61976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27.4 </w:t>
            </w:r>
            <w:proofErr w:type="spellStart"/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bidens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F3EE38" w14:textId="4C179AC3" w:rsidR="00A61976" w:rsidRPr="00A61976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8.8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06AA72" w14:textId="40990235" w:rsidR="00A61976" w:rsidRPr="00A61976" w:rsidRDefault="00A61976" w:rsidP="00A6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n.r.r</w:t>
            </w:r>
            <w:proofErr w:type="spellEnd"/>
            <w:r w:rsidRPr="00A6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</w:tr>
      <w:tr w:rsidR="00A61976" w:rsidRPr="00646B50" w14:paraId="40D76AA3" w14:textId="77777777" w:rsidTr="000F34D5">
        <w:trPr>
          <w:trHeight w:val="697"/>
        </w:trPr>
        <w:tc>
          <w:tcPr>
            <w:tcW w:w="19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8D50681" w14:textId="42E17C65" w:rsidR="00A61976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2021</w:t>
            </w: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F676F96" w14:textId="2359CD8F" w:rsidR="00A61976" w:rsidRPr="00646B50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February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20</w:t>
            </w:r>
            <w:r w:rsidRPr="00C91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th</w:t>
            </w: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  <w:vAlign w:val="center"/>
          </w:tcPr>
          <w:p w14:paraId="2E309679" w14:textId="3DEC3F8B" w:rsidR="00A61976" w:rsidRPr="00646B50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23.9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fish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  <w:vAlign w:val="center"/>
          </w:tcPr>
          <w:p w14:paraId="190976A7" w14:textId="74FF84E2" w:rsidR="00A61976" w:rsidRPr="00646B50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646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9.7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vAlign w:val="center"/>
          </w:tcPr>
          <w:p w14:paraId="1B199E37" w14:textId="0572C95E" w:rsidR="00A61976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20-05 (13)</w:t>
            </w:r>
          </w:p>
        </w:tc>
      </w:tr>
      <w:tr w:rsidR="00A61976" w:rsidRPr="00646B50" w14:paraId="0A51F724" w14:textId="77777777" w:rsidTr="000F34D5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A0EB34B" w14:textId="77777777" w:rsidR="00A61976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1014FB1" w14:textId="54986B6F" w:rsidR="00A61976" w:rsidRPr="00646B50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March 6</w:t>
            </w:r>
            <w:r w:rsidRPr="00C91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th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5AEE20" w14:textId="091F6D47" w:rsidR="00A61976" w:rsidRPr="00646B50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biden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6E1DA4" w14:textId="0A36EC94" w:rsidR="00A61976" w:rsidRPr="00646B50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73D227" w14:textId="1B26EF1A" w:rsidR="00A61976" w:rsidRDefault="00A61976" w:rsidP="00A6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06-19 (112)</w:t>
            </w:r>
          </w:p>
        </w:tc>
      </w:tr>
    </w:tbl>
    <w:p w14:paraId="0D04130D" w14:textId="22691FEE" w:rsidR="0077342C" w:rsidRDefault="0077342C" w:rsidP="0077342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</w:pPr>
      <w:r w:rsidRPr="00D66B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Rainfall event refers to the range of days in which precipitations occur, and the amount of rain in mm </w:t>
      </w:r>
      <w:r w:rsidR="00D3504A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brackets.</w:t>
      </w:r>
      <w:r w:rsidRPr="00A04091">
        <w:rPr>
          <w:lang w:val="en-US"/>
        </w:rPr>
        <w:t xml:space="preserve"> </w:t>
      </w:r>
      <w:r w:rsidRPr="004D691C">
        <w:rPr>
          <w:rFonts w:ascii="Times New Roman" w:hAnsi="Times New Roman" w:cs="Times New Roman"/>
          <w:sz w:val="24"/>
          <w:szCs w:val="24"/>
          <w:lang w:val="en-US"/>
        </w:rPr>
        <w:t>Information obtained from La Brava lake Weather Station</w:t>
      </w:r>
      <w:r w:rsidR="00D350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n.a.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04091">
        <w:rPr>
          <w:rFonts w:ascii="Times New Roman" w:hAnsi="Times New Roman" w:cs="Times New Roman"/>
          <w:sz w:val="24"/>
          <w:szCs w:val="24"/>
          <w:lang w:val="en-US"/>
        </w:rPr>
        <w:t>no analyzed</w:t>
      </w:r>
      <w:r w:rsidR="00D350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D3504A" w:rsidRPr="00D350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n.r.f</w:t>
      </w:r>
      <w:proofErr w:type="spellEnd"/>
      <w:r w:rsidR="00D3504A" w:rsidRPr="00D350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 xml:space="preserve">.: </w:t>
      </w:r>
      <w:r w:rsidR="00D350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 xml:space="preserve">no </w:t>
      </w:r>
      <w:proofErr w:type="spellStart"/>
      <w:r w:rsidR="00D350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registrated</w:t>
      </w:r>
      <w:proofErr w:type="spellEnd"/>
      <w:r w:rsidR="00D350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 xml:space="preserve"> rainfalls.</w:t>
      </w:r>
    </w:p>
    <w:p w14:paraId="35FAB013" w14:textId="3F470570" w:rsidR="00686E89" w:rsidRDefault="00686E89" w:rsidP="0077342C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</w:pPr>
    </w:p>
    <w:p w14:paraId="14E087D7" w14:textId="5B39A620" w:rsidR="002D1D1F" w:rsidRPr="002D1D1F" w:rsidRDefault="00A61976" w:rsidP="002D1D1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</w:t>
      </w:r>
      <w:r w:rsidR="002D1D1F"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2D1D1F"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D1D1F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Biomarkers in </w:t>
      </w:r>
      <w:r w:rsidR="007503B7">
        <w:rPr>
          <w:rFonts w:ascii="Times New Roman" w:hAnsi="Times New Roman" w:cs="Times New Roman"/>
          <w:sz w:val="24"/>
          <w:szCs w:val="24"/>
          <w:lang w:val="en-US"/>
        </w:rPr>
        <w:t xml:space="preserve">gills of </w:t>
      </w:r>
      <w:proofErr w:type="spellStart"/>
      <w:r w:rsidR="002D1D1F" w:rsidRPr="002D1D1F">
        <w:rPr>
          <w:rFonts w:ascii="Times New Roman" w:hAnsi="Times New Roman" w:cs="Times New Roman"/>
          <w:i/>
          <w:sz w:val="24"/>
          <w:szCs w:val="24"/>
          <w:lang w:val="en-US"/>
        </w:rPr>
        <w:t>Oligosarcus</w:t>
      </w:r>
      <w:proofErr w:type="spellEnd"/>
      <w:r w:rsidR="002D1D1F" w:rsidRPr="002D1D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D1D1F" w:rsidRPr="002D1D1F">
        <w:rPr>
          <w:rFonts w:ascii="Times New Roman" w:hAnsi="Times New Roman" w:cs="Times New Roman"/>
          <w:i/>
          <w:sz w:val="24"/>
          <w:szCs w:val="24"/>
          <w:lang w:val="en-US"/>
        </w:rPr>
        <w:t>jenynsii</w:t>
      </w:r>
      <w:proofErr w:type="spellEnd"/>
      <w:r w:rsidR="002D1D1F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 in spring and summer from two sampling periods. Activity of antioxidant enzymes (mean ± SD) expressed in </w:t>
      </w:r>
      <w:proofErr w:type="spellStart"/>
      <w:r w:rsidR="002D1D1F" w:rsidRPr="002D1D1F">
        <w:rPr>
          <w:rFonts w:ascii="Times New Roman" w:hAnsi="Times New Roman" w:cs="Times New Roman"/>
          <w:sz w:val="24"/>
          <w:szCs w:val="24"/>
          <w:lang w:val="en-US"/>
        </w:rPr>
        <w:t>nkatales</w:t>
      </w:r>
      <w:proofErr w:type="spellEnd"/>
      <w:r w:rsidR="002D1D1F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protein; </w:t>
      </w:r>
      <w:r w:rsidR="00EB42AA" w:rsidRPr="002D1D1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B42AA"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B42AA" w:rsidRPr="002D1D1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B42AA"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2D1D1F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levels (mean ± SD) in the three tissues and </w:t>
      </w:r>
      <w:r w:rsidR="00EB42AA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MDA </w:t>
      </w:r>
      <w:r w:rsidR="002D1D1F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levels (mean ± SD) expressed in </w:t>
      </w:r>
      <w:proofErr w:type="spellStart"/>
      <w:r w:rsidR="002D1D1F" w:rsidRPr="002D1D1F">
        <w:rPr>
          <w:rFonts w:ascii="Times New Roman" w:hAnsi="Times New Roman" w:cs="Times New Roman"/>
          <w:sz w:val="24"/>
          <w:szCs w:val="24"/>
          <w:lang w:val="en-US"/>
        </w:rPr>
        <w:t>nmoles</w:t>
      </w:r>
      <w:proofErr w:type="spellEnd"/>
      <w:r w:rsidR="002D1D1F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tissue. </w:t>
      </w:r>
    </w:p>
    <w:tbl>
      <w:tblPr>
        <w:tblpPr w:leftFromText="180" w:rightFromText="180" w:vertAnchor="text" w:horzAnchor="margin" w:tblpXSpec="center" w:tblpY="76"/>
        <w:tblW w:w="10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688"/>
        <w:gridCol w:w="2158"/>
        <w:gridCol w:w="1966"/>
        <w:gridCol w:w="2446"/>
      </w:tblGrid>
      <w:tr w:rsidR="007503B7" w:rsidRPr="002D1D1F" w14:paraId="30874E2F" w14:textId="77777777" w:rsidTr="007503B7">
        <w:trPr>
          <w:trHeight w:val="697"/>
        </w:trPr>
        <w:tc>
          <w:tcPr>
            <w:tcW w:w="19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14958FD2" w14:textId="77777777" w:rsidR="007503B7" w:rsidRPr="0077342C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eason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8BB39AA" w14:textId="77777777" w:rsidR="007503B7" w:rsidRPr="002D1D1F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CAT</w:t>
            </w:r>
          </w:p>
        </w:tc>
        <w:tc>
          <w:tcPr>
            <w:tcW w:w="21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1A00872" w14:textId="77777777" w:rsidR="007503B7" w:rsidRPr="002D1D1F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GST</w:t>
            </w:r>
          </w:p>
        </w:tc>
        <w:tc>
          <w:tcPr>
            <w:tcW w:w="19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0370E784" w14:textId="77777777" w:rsidR="007503B7" w:rsidRPr="002D1D1F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H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2D1D1F">
              <w:rPr>
                <w:rFonts w:ascii="Times New Roman" w:hAnsi="Times New Roman" w:cs="Times New Roman"/>
                <w:b/>
                <w:bCs/>
              </w:rPr>
              <w:t>O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2 </w:t>
            </w:r>
          </w:p>
        </w:tc>
        <w:tc>
          <w:tcPr>
            <w:tcW w:w="24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1D6E6E39" w14:textId="77777777" w:rsidR="007503B7" w:rsidRPr="002D1D1F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  <w:lang w:val="en-US"/>
              </w:rPr>
              <w:t>MDA</w:t>
            </w:r>
          </w:p>
        </w:tc>
      </w:tr>
      <w:tr w:rsidR="007503B7" w:rsidRPr="00646B50" w14:paraId="28F8C66F" w14:textId="77777777" w:rsidTr="007503B7">
        <w:trPr>
          <w:trHeight w:val="697"/>
        </w:trPr>
        <w:tc>
          <w:tcPr>
            <w:tcW w:w="19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F33DF" w14:textId="77777777" w:rsidR="007503B7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2019</w:t>
            </w: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05C0D7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39.8 ± </w:t>
            </w:r>
            <w:proofErr w:type="gramStart"/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8.1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21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C3AEE1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629.1 ± 276.3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9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18BF1D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999 ± 0.179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4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68790E" w14:textId="77777777" w:rsidR="007503B7" w:rsidRPr="000729BB" w:rsidRDefault="007503B7" w:rsidP="0075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0.056</w:t>
            </w:r>
            <w:r w:rsidRPr="00593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24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s-AR"/>
              </w:rPr>
              <w:t>a</w:t>
            </w:r>
          </w:p>
        </w:tc>
      </w:tr>
      <w:tr w:rsidR="007503B7" w:rsidRPr="00646B50" w14:paraId="601059C0" w14:textId="77777777" w:rsidTr="007503B7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15A93" w14:textId="77777777" w:rsidR="007503B7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CB9D4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277.5 ± 97.2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51E0BF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1095.1 ± 223.2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27B3FC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93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052</w:t>
            </w:r>
            <w:r w:rsidRPr="00593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± 0.264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s-AR"/>
              </w:rPr>
              <w:t>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0B804" w14:textId="77777777" w:rsidR="007503B7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93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053</w:t>
            </w:r>
            <w:r w:rsidRPr="00593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21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s-AR"/>
              </w:rPr>
              <w:t>a</w:t>
            </w:r>
          </w:p>
        </w:tc>
      </w:tr>
      <w:tr w:rsidR="007503B7" w:rsidRPr="00646B50" w14:paraId="7DCBDC49" w14:textId="77777777" w:rsidTr="007503B7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014F5" w14:textId="77777777" w:rsidR="007503B7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2020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40DEA9" w14:textId="77777777" w:rsidR="007503B7" w:rsidRPr="00C917DE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</w:pPr>
            <w:proofErr w:type="spellStart"/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AAC35A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644.8 ± 240.3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1511E3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1.982 ± 0.169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s-AR"/>
              </w:rPr>
              <w:t>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C0229" w14:textId="77777777" w:rsidR="007503B7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93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0.045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15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s-AR"/>
              </w:rPr>
              <w:t>a</w:t>
            </w:r>
          </w:p>
        </w:tc>
      </w:tr>
      <w:tr w:rsidR="007503B7" w:rsidRPr="00646B50" w14:paraId="1146F4B8" w14:textId="77777777" w:rsidTr="007503B7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10CEC8A5" w14:textId="77777777" w:rsidR="007503B7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F4199C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87744E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966.5 ± 298.2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8586C3" w14:textId="77777777" w:rsidR="007503B7" w:rsidRPr="00646B50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93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37 ± 0.397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s-AR"/>
              </w:rPr>
              <w:t>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8FCA0B" w14:textId="77777777" w:rsidR="007503B7" w:rsidRDefault="007503B7" w:rsidP="0075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593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0.032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AR"/>
              </w:rPr>
              <w:t>12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s-AR"/>
              </w:rPr>
              <w:t>b</w:t>
            </w:r>
          </w:p>
        </w:tc>
      </w:tr>
    </w:tbl>
    <w:p w14:paraId="1A57650A" w14:textId="0E7B7D47" w:rsidR="007D5D23" w:rsidRPr="007503B7" w:rsidRDefault="007503B7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Different letters mean s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>ignificant difference between sp</w:t>
      </w:r>
      <w:r>
        <w:rPr>
          <w:rFonts w:ascii="Times New Roman" w:hAnsi="Times New Roman" w:cs="Times New Roman"/>
          <w:sz w:val="24"/>
          <w:szCs w:val="24"/>
          <w:lang w:val="en-US"/>
        </w:rPr>
        <w:t>ring and summer for each sampling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7F7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=0.05.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n.a.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no analyz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>ed.</w:t>
      </w:r>
    </w:p>
    <w:p w14:paraId="031370C2" w14:textId="77777777" w:rsidR="007503B7" w:rsidRDefault="007503B7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A5F85A" w14:textId="77777777" w:rsidR="00A61976" w:rsidRDefault="00A61976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2A38E4" w14:textId="77777777" w:rsidR="00A61976" w:rsidRDefault="00A61976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836A55" w14:textId="77777777" w:rsidR="00A61976" w:rsidRDefault="00A61976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AA216A" w14:textId="77777777" w:rsidR="00A61976" w:rsidRDefault="00A61976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34FCCD" w14:textId="77777777" w:rsidR="00A61976" w:rsidRDefault="00A61976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F9D331" w14:textId="77777777" w:rsidR="00A61976" w:rsidRDefault="00A61976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E3912D" w14:textId="77777777" w:rsidR="00A61976" w:rsidRDefault="00A61976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page" w:tblpX="2336" w:tblpY="1550"/>
        <w:tblW w:w="6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158"/>
        <w:gridCol w:w="2804"/>
      </w:tblGrid>
      <w:tr w:rsidR="00EB42AA" w:rsidRPr="002D1D1F" w14:paraId="14C73435" w14:textId="77777777" w:rsidTr="00EB42AA">
        <w:trPr>
          <w:trHeight w:val="697"/>
        </w:trPr>
        <w:tc>
          <w:tcPr>
            <w:tcW w:w="19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EAB3884" w14:textId="77777777" w:rsidR="00EB42AA" w:rsidRPr="0077342C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eason</w:t>
            </w:r>
          </w:p>
        </w:tc>
        <w:tc>
          <w:tcPr>
            <w:tcW w:w="21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09A40FAD" w14:textId="77777777" w:rsidR="00EB42AA" w:rsidRPr="002D1D1F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GST</w:t>
            </w: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5FA0CBA" w14:textId="77777777" w:rsidR="00EB42AA" w:rsidRPr="002D1D1F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  <w:lang w:val="en-US"/>
              </w:rPr>
              <w:t>MDA</w:t>
            </w:r>
          </w:p>
        </w:tc>
      </w:tr>
      <w:tr w:rsidR="00EB42AA" w:rsidRPr="007503B7" w14:paraId="14EC6D7C" w14:textId="77777777" w:rsidTr="00EB42AA">
        <w:trPr>
          <w:trHeight w:val="697"/>
        </w:trPr>
        <w:tc>
          <w:tcPr>
            <w:tcW w:w="191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A99D0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2019</w:t>
            </w:r>
          </w:p>
        </w:tc>
        <w:tc>
          <w:tcPr>
            <w:tcW w:w="21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5BA21F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6745C6" w14:textId="77777777" w:rsidR="00EB42AA" w:rsidRPr="007503B7" w:rsidRDefault="00EB42AA" w:rsidP="00EB4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0.093 ± 0.036</w:t>
            </w: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EB42AA" w:rsidRPr="007503B7" w14:paraId="6E53A4DD" w14:textId="77777777" w:rsidTr="00EB42AA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0FC7F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538329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DBA4F1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0.041 ± 0.008</w:t>
            </w: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</w:tr>
      <w:tr w:rsidR="00EB42AA" w:rsidRPr="007503B7" w14:paraId="0D4F1AE5" w14:textId="77777777" w:rsidTr="00EB42AA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E8A11B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2020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79552A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413.9 ± 165.9a</w:t>
            </w: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ab/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C4E342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0.052 ± 0.020</w:t>
            </w: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EB42AA" w:rsidRPr="00646B50" w14:paraId="017B6EA9" w14:textId="77777777" w:rsidTr="00EB42AA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2EC77459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C733CE" w14:textId="77777777" w:rsidR="00EB42AA" w:rsidRPr="007503B7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568.1 ± 156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1B2586" w14:textId="77777777" w:rsidR="00EB42AA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0.048 ± 0.005</w:t>
            </w:r>
            <w:r w:rsidRPr="0075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</w:tbl>
    <w:p w14:paraId="3DCAE65E" w14:textId="29203C89" w:rsidR="007503B7" w:rsidRPr="002D1D1F" w:rsidRDefault="00EB42AA" w:rsidP="007503B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503B7"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A61976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7503B7"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503B7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Biomarkers in </w:t>
      </w:r>
      <w:r w:rsidR="007503B7">
        <w:rPr>
          <w:rFonts w:ascii="Times New Roman" w:hAnsi="Times New Roman" w:cs="Times New Roman"/>
          <w:sz w:val="24"/>
          <w:szCs w:val="24"/>
          <w:lang w:val="en-US"/>
        </w:rPr>
        <w:t xml:space="preserve">brain of </w:t>
      </w:r>
      <w:proofErr w:type="spellStart"/>
      <w:r w:rsidR="007503B7" w:rsidRPr="002D1D1F">
        <w:rPr>
          <w:rFonts w:ascii="Times New Roman" w:hAnsi="Times New Roman" w:cs="Times New Roman"/>
          <w:i/>
          <w:sz w:val="24"/>
          <w:szCs w:val="24"/>
          <w:lang w:val="en-US"/>
        </w:rPr>
        <w:t>Oligosarcus</w:t>
      </w:r>
      <w:proofErr w:type="spellEnd"/>
      <w:r w:rsidR="007503B7" w:rsidRPr="002D1D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503B7" w:rsidRPr="002D1D1F">
        <w:rPr>
          <w:rFonts w:ascii="Times New Roman" w:hAnsi="Times New Roman" w:cs="Times New Roman"/>
          <w:i/>
          <w:sz w:val="24"/>
          <w:szCs w:val="24"/>
          <w:lang w:val="en-US"/>
        </w:rPr>
        <w:t>jenynsii</w:t>
      </w:r>
      <w:proofErr w:type="spellEnd"/>
      <w:r w:rsidR="007503B7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 in spring and summer from two sampling periods. Activity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GST </w:t>
      </w:r>
      <w:r w:rsidR="007503B7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enzyme (mean ± SD) expressed in </w:t>
      </w:r>
      <w:proofErr w:type="spellStart"/>
      <w:r w:rsidR="007503B7" w:rsidRPr="002D1D1F">
        <w:rPr>
          <w:rFonts w:ascii="Times New Roman" w:hAnsi="Times New Roman" w:cs="Times New Roman"/>
          <w:sz w:val="24"/>
          <w:szCs w:val="24"/>
          <w:lang w:val="en-US"/>
        </w:rPr>
        <w:t>nkatales</w:t>
      </w:r>
      <w:proofErr w:type="spellEnd"/>
      <w:r w:rsidR="007503B7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protein; MDA levels (mean ± SD) expressed in </w:t>
      </w:r>
      <w:proofErr w:type="spellStart"/>
      <w:r w:rsidR="007503B7" w:rsidRPr="002D1D1F">
        <w:rPr>
          <w:rFonts w:ascii="Times New Roman" w:hAnsi="Times New Roman" w:cs="Times New Roman"/>
          <w:sz w:val="24"/>
          <w:szCs w:val="24"/>
          <w:lang w:val="en-US"/>
        </w:rPr>
        <w:t>nmoles</w:t>
      </w:r>
      <w:proofErr w:type="spellEnd"/>
      <w:r w:rsidR="007503B7"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tissue. </w:t>
      </w:r>
    </w:p>
    <w:p w14:paraId="2BF4694F" w14:textId="77777777" w:rsidR="007503B7" w:rsidRPr="002D1D1F" w:rsidRDefault="007503B7" w:rsidP="007503B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2C60B9" w14:textId="5EE698D9" w:rsidR="007D5D23" w:rsidRPr="00A61976" w:rsidRDefault="007D5D23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82B34B" w14:textId="4411E43A" w:rsidR="007D5D23" w:rsidRPr="00A61976" w:rsidRDefault="007D5D23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6D583D" w14:textId="506CFC3E" w:rsidR="007D5D23" w:rsidRPr="00A61976" w:rsidRDefault="007D5D23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15A6A0" w14:textId="7D4BD55D" w:rsidR="007D5D23" w:rsidRPr="00A61976" w:rsidRDefault="007D5D23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454227" w14:textId="65550AAE" w:rsidR="007D5D23" w:rsidRDefault="007503B7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Different letters mean s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>ignificant difference between sp</w:t>
      </w:r>
      <w:r>
        <w:rPr>
          <w:rFonts w:ascii="Times New Roman" w:hAnsi="Times New Roman" w:cs="Times New Roman"/>
          <w:sz w:val="24"/>
          <w:szCs w:val="24"/>
          <w:lang w:val="en-US"/>
        </w:rPr>
        <w:t>ring and summer for each sampling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7F7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=0.05.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n.a.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no analyz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>ed.</w:t>
      </w:r>
    </w:p>
    <w:p w14:paraId="260FE005" w14:textId="29F6454E" w:rsidR="00EB42AA" w:rsidRPr="00B460B1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D8239" w14:textId="20E810C4" w:rsidR="00EB42AA" w:rsidRPr="00B460B1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7E2C2" w14:textId="046D9EB1" w:rsidR="00EB42AA" w:rsidRPr="00B460B1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AF49" w14:textId="069628FF" w:rsidR="00EB42AA" w:rsidRPr="00B460B1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F617A" w14:textId="1EA696F4" w:rsidR="00EB42AA" w:rsidRPr="00B460B1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9C470" w14:textId="70D6882B" w:rsidR="00EB42AA" w:rsidRPr="00B460B1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2D733" w14:textId="3CBC83CB" w:rsidR="00EB42AA" w:rsidRPr="00B460B1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31BE7" w14:textId="6F4D55EB" w:rsidR="00EB42AA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CFC18" w14:textId="77777777" w:rsidR="00A61976" w:rsidRPr="00B460B1" w:rsidRDefault="00A61976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608FE" w14:textId="2F6A7302" w:rsidR="00EB42AA" w:rsidRPr="00B460B1" w:rsidRDefault="00EB42AA" w:rsidP="007503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334E2" w14:textId="7705C05B" w:rsidR="007503B7" w:rsidRPr="002D1D1F" w:rsidRDefault="007503B7" w:rsidP="007503B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 w:rsidR="00A61976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Biomarkers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liver of </w:t>
      </w:r>
      <w:proofErr w:type="spellStart"/>
      <w:r w:rsidRPr="002D1D1F">
        <w:rPr>
          <w:rFonts w:ascii="Times New Roman" w:hAnsi="Times New Roman" w:cs="Times New Roman"/>
          <w:i/>
          <w:sz w:val="24"/>
          <w:szCs w:val="24"/>
          <w:lang w:val="en-US"/>
        </w:rPr>
        <w:t>Oligosarcus</w:t>
      </w:r>
      <w:proofErr w:type="spellEnd"/>
      <w:r w:rsidRPr="002D1D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D1D1F">
        <w:rPr>
          <w:rFonts w:ascii="Times New Roman" w:hAnsi="Times New Roman" w:cs="Times New Roman"/>
          <w:i/>
          <w:sz w:val="24"/>
          <w:szCs w:val="24"/>
          <w:lang w:val="en-US"/>
        </w:rPr>
        <w:t>jenynsii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 in spring and summer from two sampling periods. Activity of antioxidant enzymes (mean ± SD) expressed in </w:t>
      </w:r>
      <w:proofErr w:type="spellStart"/>
      <w:r w:rsidRPr="002D1D1F">
        <w:rPr>
          <w:rFonts w:ascii="Times New Roman" w:hAnsi="Times New Roman" w:cs="Times New Roman"/>
          <w:sz w:val="24"/>
          <w:szCs w:val="24"/>
          <w:lang w:val="en-US"/>
        </w:rPr>
        <w:t>nkatales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protein; </w:t>
      </w:r>
      <w:r w:rsidR="00EB42AA" w:rsidRPr="002D1D1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B42AA"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B42AA" w:rsidRPr="002D1D1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B42AA"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 levels (mean ± SD) in the three tissues and </w:t>
      </w:r>
      <w:r w:rsidR="00EB42AA">
        <w:rPr>
          <w:rFonts w:ascii="Times New Roman" w:hAnsi="Times New Roman" w:cs="Times New Roman"/>
          <w:sz w:val="24"/>
          <w:szCs w:val="24"/>
          <w:lang w:val="en-US"/>
        </w:rPr>
        <w:t xml:space="preserve">MDA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levels (mean ± SD) expressed in </w:t>
      </w:r>
      <w:proofErr w:type="spellStart"/>
      <w:r w:rsidRPr="002D1D1F">
        <w:rPr>
          <w:rFonts w:ascii="Times New Roman" w:hAnsi="Times New Roman" w:cs="Times New Roman"/>
          <w:sz w:val="24"/>
          <w:szCs w:val="24"/>
          <w:lang w:val="en-US"/>
        </w:rPr>
        <w:t>nmoles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tissue. </w:t>
      </w:r>
    </w:p>
    <w:tbl>
      <w:tblPr>
        <w:tblpPr w:leftFromText="180" w:rightFromText="180" w:vertAnchor="text" w:horzAnchor="margin" w:tblpY="54"/>
        <w:tblW w:w="9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1672"/>
        <w:gridCol w:w="1957"/>
        <w:gridCol w:w="1672"/>
        <w:gridCol w:w="2543"/>
      </w:tblGrid>
      <w:tr w:rsidR="00EB42AA" w:rsidRPr="002D1D1F" w14:paraId="70EDD4FF" w14:textId="77777777" w:rsidTr="00EB42AA">
        <w:trPr>
          <w:trHeight w:val="701"/>
        </w:trPr>
        <w:tc>
          <w:tcPr>
            <w:tcW w:w="1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4CB82C6" w14:textId="77777777" w:rsidR="00EB42AA" w:rsidRPr="0077342C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eason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E64CCA8" w14:textId="77777777" w:rsidR="00EB42AA" w:rsidRPr="002D1D1F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CAT</w:t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0C0C23FF" w14:textId="77777777" w:rsidR="00EB42AA" w:rsidRPr="002D1D1F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GST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48CDB4BE" w14:textId="77777777" w:rsidR="00EB42AA" w:rsidRPr="002D1D1F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H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2D1D1F">
              <w:rPr>
                <w:rFonts w:ascii="Times New Roman" w:hAnsi="Times New Roman" w:cs="Times New Roman"/>
                <w:b/>
                <w:bCs/>
              </w:rPr>
              <w:t>O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2 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169BC554" w14:textId="77777777" w:rsidR="00EB42AA" w:rsidRPr="002D1D1F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  <w:lang w:val="en-US"/>
              </w:rPr>
              <w:t>MDA</w:t>
            </w:r>
          </w:p>
        </w:tc>
      </w:tr>
      <w:tr w:rsidR="00EB42AA" w:rsidRPr="00646B50" w14:paraId="2B4A27AD" w14:textId="77777777" w:rsidTr="00EB42AA">
        <w:trPr>
          <w:trHeight w:val="701"/>
        </w:trPr>
        <w:tc>
          <w:tcPr>
            <w:tcW w:w="17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11E4A" w14:textId="77777777" w:rsidR="00EB42AA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2019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3ED32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119.9 ± </w:t>
            </w:r>
            <w:proofErr w:type="gramStart"/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33.6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6FA228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495.9 ± 153.6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ACB045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24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29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F33BCE" w14:textId="77777777" w:rsidR="00EB42AA" w:rsidRPr="000729BB" w:rsidRDefault="00EB42AA" w:rsidP="00EB4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060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27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EB42AA" w:rsidRPr="00646B50" w14:paraId="1F315803" w14:textId="77777777" w:rsidTr="00EB42AA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0E985" w14:textId="77777777" w:rsidR="00EB42AA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6B6CB6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892.8 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265.0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3629FA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1286.8 ± 454.9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F54DEF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2.270 ± 0.193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BBBC3D" w14:textId="77777777" w:rsidR="00EB42AA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17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EB42AA" w:rsidRPr="00646B50" w14:paraId="0C320906" w14:textId="77777777" w:rsidTr="00EB42AA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A3B7D" w14:textId="77777777" w:rsidR="00EB42AA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99006D" w14:textId="77777777" w:rsidR="00EB42AA" w:rsidRPr="00C917DE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305.5 ± 128.9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B24384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699.0 ± 291.6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50AC7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1.87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33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0B3662" w14:textId="77777777" w:rsidR="00EB42AA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15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EB42AA" w:rsidRPr="00646B50" w14:paraId="76DD43D9" w14:textId="77777777" w:rsidTr="00EB42AA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690E03A" w14:textId="77777777" w:rsidR="00EB42AA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EF701FD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640.0 ± 174.4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14168F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1245.3 ± 222.8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B24902" w14:textId="77777777" w:rsidR="00EB42AA" w:rsidRPr="00646B50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976 ± 0.165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A7C27F" w14:textId="77777777" w:rsidR="00EB42AA" w:rsidRDefault="00EB42AA" w:rsidP="00EB4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15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</w:tbl>
    <w:p w14:paraId="3BB2888A" w14:textId="70906487" w:rsidR="007D5D23" w:rsidRPr="007503B7" w:rsidRDefault="007503B7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Different letters mean s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>ignificant difference between sp</w:t>
      </w:r>
      <w:r>
        <w:rPr>
          <w:rFonts w:ascii="Times New Roman" w:hAnsi="Times New Roman" w:cs="Times New Roman"/>
          <w:sz w:val="24"/>
          <w:szCs w:val="24"/>
          <w:lang w:val="en-US"/>
        </w:rPr>
        <w:t>ring and summer for each sampling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7F7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=0.05.</w:t>
      </w:r>
    </w:p>
    <w:p w14:paraId="5A7FAD90" w14:textId="77777777" w:rsidR="00EB42AA" w:rsidRDefault="00EB42AA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4FA27AB0" w14:textId="77777777" w:rsidR="00A61976" w:rsidRDefault="00A61976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1D072455" w14:textId="77777777" w:rsidR="00A61976" w:rsidRDefault="00A61976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62B324BD" w14:textId="77777777" w:rsidR="00A61976" w:rsidRDefault="00A61976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1E5446BB" w14:textId="77777777" w:rsidR="00A61976" w:rsidRDefault="00A61976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2E36202B" w14:textId="77777777" w:rsidR="00A61976" w:rsidRDefault="00A61976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59E26B6F" w14:textId="77777777" w:rsidR="00A61976" w:rsidRDefault="00A61976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23739099" w14:textId="77777777" w:rsidR="00A61976" w:rsidRDefault="00A61976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000486E2" w14:textId="77777777" w:rsidR="00A61976" w:rsidRPr="00A61976" w:rsidRDefault="00A61976" w:rsidP="0077342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AR"/>
        </w:rPr>
      </w:pPr>
    </w:p>
    <w:p w14:paraId="5128CEE5" w14:textId="3D59681E" w:rsidR="00EB42AA" w:rsidRPr="002D1D1F" w:rsidRDefault="00EB42AA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 w:rsidR="00A61976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Biomarkers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roots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Bidens laevis</w:t>
      </w:r>
      <w:r w:rsidRPr="00EB42A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in spring and summer from two sampling periods. Activity of antioxidant enzymes (mean ± SD) expressed in </w:t>
      </w:r>
      <w:proofErr w:type="spellStart"/>
      <w:r w:rsidRPr="002D1D1F">
        <w:rPr>
          <w:rFonts w:ascii="Times New Roman" w:hAnsi="Times New Roman" w:cs="Times New Roman"/>
          <w:sz w:val="24"/>
          <w:szCs w:val="24"/>
          <w:lang w:val="en-US"/>
        </w:rPr>
        <w:t>nkatales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>/mg protein; H</w:t>
      </w:r>
      <w:r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 levels (mean ± SD) in the three tissues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MDA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levels (mean ± SD) expressed in </w:t>
      </w:r>
      <w:proofErr w:type="spellStart"/>
      <w:r w:rsidRPr="002D1D1F">
        <w:rPr>
          <w:rFonts w:ascii="Times New Roman" w:hAnsi="Times New Roman" w:cs="Times New Roman"/>
          <w:sz w:val="24"/>
          <w:szCs w:val="24"/>
          <w:lang w:val="en-US"/>
        </w:rPr>
        <w:t>nmoles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tissue. </w:t>
      </w:r>
    </w:p>
    <w:tbl>
      <w:tblPr>
        <w:tblpPr w:leftFromText="180" w:rightFromText="180" w:vertAnchor="text" w:horzAnchor="margin" w:tblpY="54"/>
        <w:tblW w:w="9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1672"/>
        <w:gridCol w:w="1957"/>
        <w:gridCol w:w="1672"/>
        <w:gridCol w:w="2543"/>
      </w:tblGrid>
      <w:tr w:rsidR="00EB42AA" w:rsidRPr="002D1D1F" w14:paraId="53E726E2" w14:textId="77777777" w:rsidTr="00294DBA">
        <w:trPr>
          <w:trHeight w:val="701"/>
        </w:trPr>
        <w:tc>
          <w:tcPr>
            <w:tcW w:w="1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2595F63E" w14:textId="77777777" w:rsidR="00EB42AA" w:rsidRPr="0077342C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eason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05147434" w14:textId="77777777" w:rsidR="00EB42AA" w:rsidRPr="002D1D1F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CAT</w:t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CBAB3E5" w14:textId="77777777" w:rsidR="00EB42AA" w:rsidRPr="002D1D1F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GST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2194638F" w14:textId="77777777" w:rsidR="00EB42AA" w:rsidRPr="002D1D1F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H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2D1D1F">
              <w:rPr>
                <w:rFonts w:ascii="Times New Roman" w:hAnsi="Times New Roman" w:cs="Times New Roman"/>
                <w:b/>
                <w:bCs/>
              </w:rPr>
              <w:t>O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2 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4BC3918" w14:textId="77777777" w:rsidR="00EB42AA" w:rsidRPr="002D1D1F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  <w:lang w:val="en-US"/>
              </w:rPr>
              <w:t>MDA</w:t>
            </w:r>
          </w:p>
        </w:tc>
      </w:tr>
      <w:tr w:rsidR="00EB42AA" w:rsidRPr="00646B50" w14:paraId="5B1A53D2" w14:textId="77777777" w:rsidTr="00294DBA">
        <w:trPr>
          <w:trHeight w:val="701"/>
        </w:trPr>
        <w:tc>
          <w:tcPr>
            <w:tcW w:w="17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B8BC8" w14:textId="77777777" w:rsidR="00EB42AA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2019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E7622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119.9 ± </w:t>
            </w:r>
            <w:proofErr w:type="gramStart"/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33.6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C6E792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495.9 ± 153.6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AE9120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24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29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23E3B" w14:textId="77777777" w:rsidR="00EB42AA" w:rsidRPr="000729BB" w:rsidRDefault="00EB42AA" w:rsidP="00294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060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27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EB42AA" w:rsidRPr="00646B50" w14:paraId="79D1B2D1" w14:textId="77777777" w:rsidTr="00294DBA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E78D5" w14:textId="77777777" w:rsidR="00EB42AA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3E392D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892.8 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265.0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245D38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1286.8 ± 454.9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192083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2.270 ± 0.193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00FC0A" w14:textId="77777777" w:rsidR="00EB42AA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17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EB42AA" w:rsidRPr="00646B50" w14:paraId="4D645797" w14:textId="77777777" w:rsidTr="00294DBA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C5FC0D" w14:textId="77777777" w:rsidR="00EB42AA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2020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36FF0" w14:textId="77777777" w:rsidR="00EB42AA" w:rsidRPr="00C917DE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305.5 ± 128.9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CA35B6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699.0 ± 291.6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B53B2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1.87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33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469F91" w14:textId="77777777" w:rsidR="00EB42AA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15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EB42AA" w:rsidRPr="00646B50" w14:paraId="52A9FE2E" w14:textId="77777777" w:rsidTr="00294DBA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1D811480" w14:textId="77777777" w:rsidR="00EB42AA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BFC2167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640.0 ± 174.4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9A6162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1245.3 ± 222.8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96B4E8" w14:textId="77777777" w:rsidR="00EB42AA" w:rsidRPr="00646B50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976 ± 0.165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A70CFB" w14:textId="77777777" w:rsidR="00EB42AA" w:rsidRDefault="00EB42AA" w:rsidP="00294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</w:t>
            </w:r>
            <w:r w:rsidRPr="00172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15</w:t>
            </w:r>
            <w:r w:rsidRPr="000C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</w:tbl>
    <w:p w14:paraId="5E89146F" w14:textId="77777777" w:rsidR="00EB42AA" w:rsidRPr="007503B7" w:rsidRDefault="00EB42AA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Different letters mean s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>ignificant difference between sp</w:t>
      </w:r>
      <w:r>
        <w:rPr>
          <w:rFonts w:ascii="Times New Roman" w:hAnsi="Times New Roman" w:cs="Times New Roman"/>
          <w:sz w:val="24"/>
          <w:szCs w:val="24"/>
          <w:lang w:val="en-US"/>
        </w:rPr>
        <w:t>ring and summer for each sampling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7F7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=0.05.</w:t>
      </w:r>
    </w:p>
    <w:p w14:paraId="390E3C7B" w14:textId="2B90A357" w:rsid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D70BAE" w14:textId="2A187007" w:rsid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8E8DB2" w14:textId="1B9902F5" w:rsid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132D05" w14:textId="3E23DE18" w:rsid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0C090D" w14:textId="38B82A59" w:rsid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3D6DD4" w14:textId="62D3925E" w:rsid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A30EAA" w14:textId="10E92E5B" w:rsid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A41513" w14:textId="584D1A7B" w:rsid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FDCED5" w14:textId="77777777" w:rsidR="00EB42AA" w:rsidRPr="00EB42AA" w:rsidRDefault="00EB42AA" w:rsidP="0077342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A39B78" w14:textId="77777777" w:rsidR="000047D5" w:rsidRDefault="000047D5" w:rsidP="00EB42A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0047D5" w:rsidSect="00F90330">
          <w:pgSz w:w="11907" w:h="16840" w:code="9"/>
          <w:pgMar w:top="1418" w:right="1701" w:bottom="1418" w:left="1701" w:header="709" w:footer="709" w:gutter="0"/>
          <w:lnNumType w:countBy="1" w:restart="continuous"/>
          <w:cols w:space="708"/>
          <w:docGrid w:linePitch="360"/>
        </w:sectPr>
      </w:pPr>
    </w:p>
    <w:tbl>
      <w:tblPr>
        <w:tblpPr w:leftFromText="180" w:rightFromText="180" w:vertAnchor="text" w:horzAnchor="margin" w:tblpY="1156"/>
        <w:tblW w:w="13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1903"/>
        <w:gridCol w:w="1957"/>
        <w:gridCol w:w="1672"/>
        <w:gridCol w:w="1672"/>
        <w:gridCol w:w="1672"/>
        <w:gridCol w:w="2543"/>
      </w:tblGrid>
      <w:tr w:rsidR="000047D5" w:rsidRPr="002D1D1F" w14:paraId="75724A9C" w14:textId="77777777" w:rsidTr="00B460B1">
        <w:trPr>
          <w:trHeight w:val="701"/>
        </w:trPr>
        <w:tc>
          <w:tcPr>
            <w:tcW w:w="1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2268A2B9" w14:textId="77777777" w:rsidR="000047D5" w:rsidRPr="0077342C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eason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233756F2" w14:textId="77777777" w:rsidR="000047D5" w:rsidRPr="002D1D1F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CAT</w:t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1D0F3D2F" w14:textId="77777777" w:rsidR="000047D5" w:rsidRPr="002D1D1F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GST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6CAB018C" w14:textId="77777777" w:rsidR="000047D5" w:rsidRPr="002D1D1F" w:rsidRDefault="000047D5" w:rsidP="00B460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77675104" w14:textId="77777777" w:rsidR="000047D5" w:rsidRPr="002D1D1F" w:rsidRDefault="000047D5" w:rsidP="00B460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19BFBB7" w14:textId="77777777" w:rsidR="000047D5" w:rsidRPr="002D1D1F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H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2D1D1F">
              <w:rPr>
                <w:rFonts w:ascii="Times New Roman" w:hAnsi="Times New Roman" w:cs="Times New Roman"/>
                <w:b/>
                <w:bCs/>
              </w:rPr>
              <w:t>O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2 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68147FA8" w14:textId="77777777" w:rsidR="000047D5" w:rsidRPr="002D1D1F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  <w:lang w:val="en-US"/>
              </w:rPr>
              <w:t>MDA</w:t>
            </w:r>
          </w:p>
        </w:tc>
      </w:tr>
      <w:tr w:rsidR="000047D5" w:rsidRPr="00646B50" w14:paraId="3F5B47A0" w14:textId="77777777" w:rsidTr="00B460B1">
        <w:trPr>
          <w:trHeight w:val="701"/>
        </w:trPr>
        <w:tc>
          <w:tcPr>
            <w:tcW w:w="17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5492B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2019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4D243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550.45 ± 367.64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30D6F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9744E6" w14:textId="77777777" w:rsidR="000047D5" w:rsidRPr="00172699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0.62 ± </w:t>
            </w:r>
            <w:proofErr w:type="gram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0.37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3B02C6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1.76 ± </w:t>
            </w:r>
            <w:proofErr w:type="gram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0.95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629E3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 ± 0.015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E1E000" w14:textId="77777777" w:rsidR="000047D5" w:rsidRPr="000729BB" w:rsidRDefault="000047D5" w:rsidP="00B4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</w:t>
            </w: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0047D5" w:rsidRPr="00646B50" w14:paraId="6A0DC762" w14:textId="77777777" w:rsidTr="00B460B1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D7A6FC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DCD91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728.72 ± 529.13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33FA1B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0ED41F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2.27 ± 1.31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EC7BE8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0.86 ± 0.31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5A5A88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0.159 ± 0.034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FF8EE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0.020 ± 0.007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</w:tr>
      <w:tr w:rsidR="000047D5" w:rsidRPr="00646B50" w14:paraId="1D65EBC6" w14:textId="77777777" w:rsidTr="00B460B1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A6DD6F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2020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9B533" w14:textId="77777777" w:rsidR="000047D5" w:rsidRPr="00C917DE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1181.7 ± 957.4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F9697A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2696.6 ± 2332.4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504238" w14:textId="77777777" w:rsidR="000047D5" w:rsidRPr="00172699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090A19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0.5 ± </w:t>
            </w:r>
            <w:proofErr w:type="gram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0.2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D56449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</w:t>
            </w: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7505A2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0.012 ± 0.006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0047D5" w:rsidRPr="00646B50" w14:paraId="66940A3B" w14:textId="77777777" w:rsidTr="00B460B1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6A12CF30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EA3507B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1979.7 ± 1042.9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537C0B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4479.4 ± 3386.3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CA6120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FCEC21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6.3 ± 1.4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FB9037" w14:textId="77777777" w:rsidR="000047D5" w:rsidRPr="00646B50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0.077 ± 0.010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D89334" w14:textId="77777777" w:rsidR="000047D5" w:rsidRDefault="000047D5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0.015 ± 0.008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</w:tbl>
    <w:p w14:paraId="66300A24" w14:textId="51E60D42" w:rsidR="00EB42AA" w:rsidRPr="002D1D1F" w:rsidRDefault="00EB42AA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Biomarkers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leaves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Bidens laevis</w:t>
      </w:r>
      <w:r w:rsidRPr="00EB42A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in spring and summer from two sampling periods. Activity of antioxidant enzymes (mean ± SD) expressed in </w:t>
      </w:r>
      <w:proofErr w:type="spellStart"/>
      <w:r w:rsidRPr="002D1D1F">
        <w:rPr>
          <w:rFonts w:ascii="Times New Roman" w:hAnsi="Times New Roman" w:cs="Times New Roman"/>
          <w:sz w:val="24"/>
          <w:szCs w:val="24"/>
          <w:lang w:val="en-US"/>
        </w:rPr>
        <w:t>nkatales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>/mg protein; H</w:t>
      </w:r>
      <w:r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 levels (mean ± SD) in the three tissues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MDA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levels (mean ± SD) expressed in </w:t>
      </w:r>
      <w:proofErr w:type="spellStart"/>
      <w:r w:rsidRPr="002D1D1F">
        <w:rPr>
          <w:rFonts w:ascii="Times New Roman" w:hAnsi="Times New Roman" w:cs="Times New Roman"/>
          <w:sz w:val="24"/>
          <w:szCs w:val="24"/>
          <w:lang w:val="en-US"/>
        </w:rPr>
        <w:t>nmoles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tissue. </w:t>
      </w:r>
    </w:p>
    <w:p w14:paraId="46912283" w14:textId="77777777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8D3665" w14:textId="77777777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9FF6CD" w14:textId="77777777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27EF36" w14:textId="77777777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A2C550" w14:textId="77777777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3FBA10" w14:textId="3F820E64" w:rsidR="000047D5" w:rsidRPr="007503B7" w:rsidRDefault="000047D5" w:rsidP="000047D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Different letters mean s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>ignificant difference between sp</w:t>
      </w:r>
      <w:r>
        <w:rPr>
          <w:rFonts w:ascii="Times New Roman" w:hAnsi="Times New Roman" w:cs="Times New Roman"/>
          <w:sz w:val="24"/>
          <w:szCs w:val="24"/>
          <w:lang w:val="en-US"/>
        </w:rPr>
        <w:t>ring and summer for each sampling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7F7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=0.05.</w:t>
      </w:r>
      <w:r w:rsidR="00B46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0B1">
        <w:rPr>
          <w:rFonts w:ascii="Times New Roman" w:hAnsi="Times New Roman" w:cs="Times New Roman"/>
          <w:sz w:val="24"/>
          <w:szCs w:val="24"/>
          <w:lang w:val="en-US"/>
        </w:rPr>
        <w:t>n.a.</w:t>
      </w:r>
      <w:proofErr w:type="spellEnd"/>
      <w:r w:rsidR="00B460B1">
        <w:rPr>
          <w:rFonts w:ascii="Times New Roman" w:hAnsi="Times New Roman" w:cs="Times New Roman"/>
          <w:sz w:val="24"/>
          <w:szCs w:val="24"/>
          <w:lang w:val="en-US"/>
        </w:rPr>
        <w:t>: no analyz</w:t>
      </w:r>
      <w:r w:rsidR="00B460B1" w:rsidRPr="005757F7">
        <w:rPr>
          <w:rFonts w:ascii="Times New Roman" w:hAnsi="Times New Roman" w:cs="Times New Roman"/>
          <w:sz w:val="24"/>
          <w:szCs w:val="24"/>
          <w:lang w:val="en-US"/>
        </w:rPr>
        <w:t>ed.</w:t>
      </w:r>
    </w:p>
    <w:p w14:paraId="4D099132" w14:textId="0B1A8B9B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6A73FB" w14:textId="1BBE7DDF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EF8C94" w14:textId="5994AE07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E536C2" w14:textId="77777777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7684A9" w14:textId="134C71BF" w:rsidR="000047D5" w:rsidRPr="002D1D1F" w:rsidRDefault="000047D5" w:rsidP="000047D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2D1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Biomarkers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roots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Bidens laevis</w:t>
      </w:r>
      <w:r w:rsidRPr="00EB42A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in spring and summer from two sampling periods. Activity of antioxidant enzymes (mean ± SD) expressed in </w:t>
      </w:r>
      <w:proofErr w:type="spellStart"/>
      <w:r w:rsidRPr="002D1D1F">
        <w:rPr>
          <w:rFonts w:ascii="Times New Roman" w:hAnsi="Times New Roman" w:cs="Times New Roman"/>
          <w:sz w:val="24"/>
          <w:szCs w:val="24"/>
          <w:lang w:val="en-US"/>
        </w:rPr>
        <w:t>nkatales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>/mg protein; H</w:t>
      </w:r>
      <w:r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D1D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 levels (mean ± SD) in the three tissues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MDA </w:t>
      </w:r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levels (mean ± SD) expressed in </w:t>
      </w:r>
      <w:proofErr w:type="spellStart"/>
      <w:r w:rsidRPr="002D1D1F">
        <w:rPr>
          <w:rFonts w:ascii="Times New Roman" w:hAnsi="Times New Roman" w:cs="Times New Roman"/>
          <w:sz w:val="24"/>
          <w:szCs w:val="24"/>
          <w:lang w:val="en-US"/>
        </w:rPr>
        <w:t>nmoles</w:t>
      </w:r>
      <w:proofErr w:type="spellEnd"/>
      <w:r w:rsidRPr="002D1D1F">
        <w:rPr>
          <w:rFonts w:ascii="Times New Roman" w:hAnsi="Times New Roman" w:cs="Times New Roman"/>
          <w:sz w:val="24"/>
          <w:szCs w:val="24"/>
          <w:lang w:val="en-US"/>
        </w:rPr>
        <w:t xml:space="preserve">/mg tissue. </w:t>
      </w:r>
    </w:p>
    <w:tbl>
      <w:tblPr>
        <w:tblpPr w:leftFromText="180" w:rightFromText="180" w:vertAnchor="text" w:horzAnchor="margin" w:tblpY="190"/>
        <w:tblW w:w="11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1912"/>
        <w:gridCol w:w="1672"/>
        <w:gridCol w:w="1672"/>
        <w:gridCol w:w="1672"/>
        <w:gridCol w:w="2543"/>
      </w:tblGrid>
      <w:tr w:rsidR="00B460B1" w:rsidRPr="002D1D1F" w14:paraId="7DD8329C" w14:textId="77777777" w:rsidTr="00B460B1">
        <w:trPr>
          <w:trHeight w:val="701"/>
        </w:trPr>
        <w:tc>
          <w:tcPr>
            <w:tcW w:w="1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D2C71E3" w14:textId="77777777" w:rsidR="00B460B1" w:rsidRPr="0077342C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77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eason</w:t>
            </w:r>
          </w:p>
        </w:tc>
        <w:tc>
          <w:tcPr>
            <w:tcW w:w="19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2D1A18A3" w14:textId="77777777" w:rsidR="00B460B1" w:rsidRPr="002D1D1F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CAT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D2FF2C4" w14:textId="77777777" w:rsidR="00B460B1" w:rsidRPr="002D1D1F" w:rsidRDefault="00B460B1" w:rsidP="00B460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138122F8" w14:textId="77777777" w:rsidR="00B460B1" w:rsidRPr="002D1D1F" w:rsidRDefault="00B460B1" w:rsidP="00B460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5C274ECC" w14:textId="77777777" w:rsidR="00B460B1" w:rsidRPr="002D1D1F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</w:rPr>
              <w:t>H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2D1D1F">
              <w:rPr>
                <w:rFonts w:ascii="Times New Roman" w:hAnsi="Times New Roman" w:cs="Times New Roman"/>
                <w:b/>
                <w:bCs/>
              </w:rPr>
              <w:t>O</w:t>
            </w:r>
            <w:r w:rsidRPr="002D1D1F">
              <w:rPr>
                <w:rFonts w:ascii="Times New Roman" w:hAnsi="Times New Roman" w:cs="Times New Roman"/>
                <w:b/>
                <w:bCs/>
                <w:vertAlign w:val="subscript"/>
              </w:rPr>
              <w:t xml:space="preserve">2 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6B06C59E" w14:textId="77777777" w:rsidR="00B460B1" w:rsidRPr="002D1D1F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AR"/>
              </w:rPr>
            </w:pPr>
            <w:r w:rsidRPr="002D1D1F">
              <w:rPr>
                <w:rFonts w:ascii="Times New Roman" w:hAnsi="Times New Roman" w:cs="Times New Roman"/>
                <w:b/>
                <w:bCs/>
                <w:lang w:val="en-US"/>
              </w:rPr>
              <w:t>MDA</w:t>
            </w:r>
          </w:p>
        </w:tc>
      </w:tr>
      <w:tr w:rsidR="00B460B1" w:rsidRPr="00646B50" w14:paraId="26F42F4C" w14:textId="77777777" w:rsidTr="00B460B1">
        <w:trPr>
          <w:trHeight w:val="701"/>
        </w:trPr>
        <w:tc>
          <w:tcPr>
            <w:tcW w:w="17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1A8062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2019</w:t>
            </w:r>
          </w:p>
        </w:tc>
        <w:tc>
          <w:tcPr>
            <w:tcW w:w="19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BC173B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1474.2 ± 1255.0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D3EDED" w14:textId="77777777" w:rsidR="00B460B1" w:rsidRPr="00172699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0.4 ± </w:t>
            </w:r>
            <w:proofErr w:type="gram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0.1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5B7F7B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5.8 ± </w:t>
            </w:r>
            <w:proofErr w:type="gram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1.9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365832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</w:t>
            </w: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± 0.02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E226B8" w14:textId="77777777" w:rsidR="00B460B1" w:rsidRPr="000729BB" w:rsidRDefault="00B460B1" w:rsidP="00B4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0.003 ± 0.001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B460B1" w:rsidRPr="00646B50" w14:paraId="332E91AD" w14:textId="77777777" w:rsidTr="00B460B1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C730E8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BF3E4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260.62 ± 175.23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B87A34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0.29 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0.09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34CC05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1.09 ± 0.57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83BF53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0.078 ± 0.008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4F8F06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0.016 ± 0.004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</w:tr>
      <w:tr w:rsidR="00B460B1" w:rsidRPr="00646B50" w14:paraId="4E90213D" w14:textId="77777777" w:rsidTr="00B460B1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97720A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Spring 2020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EBB74" w14:textId="77777777" w:rsidR="00B460B1" w:rsidRPr="00C917DE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2114.8 ± 1895.1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6A3877" w14:textId="77777777" w:rsidR="00B460B1" w:rsidRPr="00172699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0519A8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1.8 ± </w:t>
            </w:r>
            <w:proofErr w:type="gram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1.6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  <w:proofErr w:type="gram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5EF24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0.055 ± 0.007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A3F8E5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0.006 ± 0.002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</w:tr>
      <w:tr w:rsidR="00B460B1" w:rsidRPr="00646B50" w14:paraId="6323D0F2" w14:textId="77777777" w:rsidTr="00B460B1">
        <w:trPr>
          <w:trHeight w:val="701"/>
        </w:trPr>
        <w:tc>
          <w:tcPr>
            <w:tcW w:w="1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0A57F5E8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Summer 2021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B818977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1863.1 ± 1538.8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837F4F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n.a</w:t>
            </w:r>
            <w:proofErr w:type="spellEnd"/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B7D4E3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16.9 ± 6.6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6EE47B" w14:textId="77777777" w:rsidR="00B460B1" w:rsidRPr="00646B50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17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051 ± 0.007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3FF842" w14:textId="77777777" w:rsidR="00B460B1" w:rsidRDefault="00B460B1" w:rsidP="00B46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0.011 ± 0.004</w:t>
            </w:r>
            <w:r w:rsidRPr="00430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AR"/>
              </w:rPr>
              <w:t>b</w:t>
            </w:r>
          </w:p>
        </w:tc>
      </w:tr>
    </w:tbl>
    <w:p w14:paraId="6CCC214E" w14:textId="77777777" w:rsidR="000047D5" w:rsidRDefault="000047D5" w:rsidP="000047D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26AC56" w14:textId="77777777" w:rsidR="000047D5" w:rsidRDefault="000047D5" w:rsidP="000047D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AE5AF3" w14:textId="77777777" w:rsidR="000047D5" w:rsidRDefault="000047D5" w:rsidP="000047D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E3F1EC" w14:textId="77777777" w:rsidR="000047D5" w:rsidRDefault="000047D5" w:rsidP="000047D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C4B5CF" w14:textId="77777777" w:rsidR="000047D5" w:rsidRDefault="000047D5" w:rsidP="000047D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084B6D" w14:textId="77777777" w:rsidR="00B460B1" w:rsidRDefault="00B460B1" w:rsidP="000047D5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</w:pPr>
    </w:p>
    <w:p w14:paraId="4C901260" w14:textId="0042F81E" w:rsidR="000047D5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0047D5" w:rsidSect="000047D5">
          <w:pgSz w:w="16840" w:h="11907" w:orient="landscape" w:code="9"/>
          <w:pgMar w:top="1701" w:right="1418" w:bottom="1701" w:left="1418" w:header="709" w:footer="709" w:gutter="0"/>
          <w:lnNumType w:countBy="1" w:restart="continuous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AR"/>
        </w:rPr>
        <w:t>Different letters mean s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>ignificant difference between sp</w:t>
      </w:r>
      <w:r>
        <w:rPr>
          <w:rFonts w:ascii="Times New Roman" w:hAnsi="Times New Roman" w:cs="Times New Roman"/>
          <w:sz w:val="24"/>
          <w:szCs w:val="24"/>
          <w:lang w:val="en-US"/>
        </w:rPr>
        <w:t>ring and summer for each sampling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5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7F7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=0.05.</w:t>
      </w:r>
      <w:r w:rsidR="00B46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60B1">
        <w:rPr>
          <w:rFonts w:ascii="Times New Roman" w:hAnsi="Times New Roman" w:cs="Times New Roman"/>
          <w:sz w:val="24"/>
          <w:szCs w:val="24"/>
          <w:lang w:val="en-US"/>
        </w:rPr>
        <w:t>n.a.</w:t>
      </w:r>
      <w:proofErr w:type="spellEnd"/>
      <w:r w:rsidR="00B460B1">
        <w:rPr>
          <w:rFonts w:ascii="Times New Roman" w:hAnsi="Times New Roman" w:cs="Times New Roman"/>
          <w:sz w:val="24"/>
          <w:szCs w:val="24"/>
          <w:lang w:val="en-US"/>
        </w:rPr>
        <w:t>: no analyz</w:t>
      </w:r>
      <w:r w:rsidR="00B460B1" w:rsidRPr="005757F7">
        <w:rPr>
          <w:rFonts w:ascii="Times New Roman" w:hAnsi="Times New Roman" w:cs="Times New Roman"/>
          <w:sz w:val="24"/>
          <w:szCs w:val="24"/>
          <w:lang w:val="en-US"/>
        </w:rPr>
        <w:t>ed.</w:t>
      </w:r>
    </w:p>
    <w:bookmarkEnd w:id="0"/>
    <w:p w14:paraId="3A26030D" w14:textId="77777777" w:rsidR="000047D5" w:rsidRPr="00EB42AA" w:rsidRDefault="000047D5" w:rsidP="00EB42A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047D5" w:rsidRPr="00EB42AA" w:rsidSect="00F90330">
      <w:pgSz w:w="11907" w:h="16840" w:code="9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30"/>
    <w:rsid w:val="000047D5"/>
    <w:rsid w:val="0008051B"/>
    <w:rsid w:val="000F34D5"/>
    <w:rsid w:val="00114FF1"/>
    <w:rsid w:val="00136FAC"/>
    <w:rsid w:val="00155D0B"/>
    <w:rsid w:val="00176D47"/>
    <w:rsid w:val="001A7DAC"/>
    <w:rsid w:val="001D175E"/>
    <w:rsid w:val="001F6855"/>
    <w:rsid w:val="00230F9A"/>
    <w:rsid w:val="00250840"/>
    <w:rsid w:val="002924F1"/>
    <w:rsid w:val="002B67D6"/>
    <w:rsid w:val="002D1D1F"/>
    <w:rsid w:val="00350282"/>
    <w:rsid w:val="00400AFE"/>
    <w:rsid w:val="004760D5"/>
    <w:rsid w:val="00562FB6"/>
    <w:rsid w:val="0060723A"/>
    <w:rsid w:val="00647592"/>
    <w:rsid w:val="00686E89"/>
    <w:rsid w:val="007503B7"/>
    <w:rsid w:val="0077342C"/>
    <w:rsid w:val="007D5D23"/>
    <w:rsid w:val="00892547"/>
    <w:rsid w:val="0093255C"/>
    <w:rsid w:val="00996C43"/>
    <w:rsid w:val="00A61976"/>
    <w:rsid w:val="00B460B1"/>
    <w:rsid w:val="00C512E0"/>
    <w:rsid w:val="00C75870"/>
    <w:rsid w:val="00C917DE"/>
    <w:rsid w:val="00CA187E"/>
    <w:rsid w:val="00D168AA"/>
    <w:rsid w:val="00D3504A"/>
    <w:rsid w:val="00E0283C"/>
    <w:rsid w:val="00E21791"/>
    <w:rsid w:val="00EB42AA"/>
    <w:rsid w:val="00F21589"/>
    <w:rsid w:val="00F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7A7E"/>
  <w15:chartTrackingRefBased/>
  <w15:docId w15:val="{1A06C1EF-301F-48DE-BB7C-0375ECFC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F90330"/>
  </w:style>
  <w:style w:type="table" w:styleId="Tablaconcuadrcula">
    <w:name w:val="Table Grid"/>
    <w:basedOn w:val="Tablanormal"/>
    <w:uiPriority w:val="39"/>
    <w:rsid w:val="00F9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B67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342C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342C"/>
    <w:rPr>
      <w:sz w:val="20"/>
      <w:szCs w:val="20"/>
    </w:rPr>
  </w:style>
  <w:style w:type="character" w:customStyle="1" w:styleId="fontstyle01">
    <w:name w:val="fontstyle01"/>
    <w:basedOn w:val="Fuentedeprrafopredeter"/>
    <w:rsid w:val="00562FB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562FB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562FB6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Débora Pérez</cp:lastModifiedBy>
  <cp:revision>2</cp:revision>
  <dcterms:created xsi:type="dcterms:W3CDTF">2026-04-23T19:23:00Z</dcterms:created>
  <dcterms:modified xsi:type="dcterms:W3CDTF">2026-04-23T19:23:00Z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96592dec1edb050f7bcdba87a7f34ee6e79d38d0bd38b67677aab99961e162a3</vt:lpwstr>
  </property>
</Properties>
</file>